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93745" w:rsidRPr="0069460E" w:rsidRDefault="00193745" w:rsidP="00DE50D2">
      <w:pPr>
        <w:spacing w:line="240" w:lineRule="auto"/>
      </w:pPr>
    </w:p>
    <w:tbl>
      <w:tblPr>
        <w:tblStyle w:val="TableGrid"/>
        <w:tblpPr w:leftFromText="141" w:rightFromText="141" w:vertAnchor="text" w:horzAnchor="margin" w:tblpX="6" w:tblpY="222"/>
        <w:tblW w:w="5131"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600" w:firstRow="0" w:lastRow="0" w:firstColumn="0" w:lastColumn="0" w:noHBand="1" w:noVBand="1"/>
      </w:tblPr>
      <w:tblGrid>
        <w:gridCol w:w="1660"/>
        <w:gridCol w:w="4724"/>
        <w:gridCol w:w="1647"/>
        <w:gridCol w:w="2295"/>
      </w:tblGrid>
      <w:tr w:rsidR="004F5C3A" w:rsidRPr="0069460E" w14:paraId="2042894D" w14:textId="77777777" w:rsidTr="004258F3">
        <w:tc>
          <w:tcPr>
            <w:tcW w:w="6553" w:type="dxa"/>
            <w:gridSpan w:val="2"/>
            <w:vMerge w:val="restart"/>
          </w:tcPr>
          <w:p w14:paraId="0A37501D" w14:textId="77777777" w:rsidR="004F5C3A" w:rsidRPr="0069460E" w:rsidRDefault="004F5C3A" w:rsidP="00F17AAD">
            <w:pPr>
              <w:rPr>
                <w:sz w:val="28"/>
                <w:szCs w:val="28"/>
              </w:rPr>
            </w:pPr>
          </w:p>
        </w:tc>
        <w:tc>
          <w:tcPr>
            <w:tcW w:w="1664" w:type="dxa"/>
            <w:vAlign w:val="bottom"/>
          </w:tcPr>
          <w:p w14:paraId="592AAAB9" w14:textId="77777777" w:rsidR="004F5C3A" w:rsidRPr="007637E6" w:rsidRDefault="00486768" w:rsidP="00F17AAD">
            <w:pPr>
              <w:pStyle w:val="PurpleToptext"/>
              <w:rPr>
                <w:rStyle w:val="Ledetekst"/>
                <w:sz w:val="16"/>
              </w:rPr>
            </w:pPr>
            <w:sdt>
              <w:sdtPr>
                <w:rPr>
                  <w:sz w:val="18"/>
                </w:rPr>
                <w:tag w:val="Label_Vår dato"/>
                <w:id w:val="698277068"/>
                <w:placeholder>
                  <w:docPart w:val="5BE0A5E1EA614DE5B278F89CBF9CDC5C"/>
                </w:placeholder>
                <w:text/>
              </w:sdtPr>
              <w:sdtEndPr>
                <w:rPr>
                  <w:sz w:val="16"/>
                </w:rPr>
              </w:sdtEndPr>
              <w:sdtContent>
                <w:proofErr w:type="spellStart"/>
                <w:r w:rsidR="007637E6" w:rsidRPr="00E238FC">
                  <w:t>D</w:t>
                </w:r>
                <w:r w:rsidR="004F5C3A" w:rsidRPr="00E238FC">
                  <w:t>ato</w:t>
                </w:r>
                <w:proofErr w:type="spellEnd"/>
              </w:sdtContent>
            </w:sdt>
            <w:r w:rsidR="007637E6" w:rsidRPr="007637E6">
              <w:rPr>
                <w:rStyle w:val="Ledetekst"/>
                <w:sz w:val="16"/>
              </w:rPr>
              <w:t>:</w:t>
            </w:r>
          </w:p>
        </w:tc>
        <w:tc>
          <w:tcPr>
            <w:tcW w:w="2331" w:type="dxa"/>
          </w:tcPr>
          <w:sdt>
            <w:sdtPr>
              <w:tag w:val="DocumentDate"/>
              <w:id w:val="10002"/>
              <w:placeholder>
                <w:docPart w:val="D96B8782ACB147938525102520DC4A97"/>
              </w:placeholder>
              <w:dataBinding w:prefixMappings="xmlns:gbs='http://www.software-innovation.no/growBusinessDocument'" w:xpath="/gbs:GrowBusinessDocument/gbs:DocumentDate[@gbs:key='10002']" w:storeItemID="{19E6F5BE-E8C6-4399-BAAB-EE1E6A71424C}"/>
              <w:date w:fullDate="2020-08-07T00:00:00Z">
                <w:dateFormat w:val="dd.MM.yyyy"/>
                <w:lid w:val="nb-NO"/>
                <w:storeMappedDataAs w:val="dateTime"/>
                <w:calendar w:val="gregorian"/>
              </w:date>
            </w:sdtPr>
            <w:sdtEndPr/>
            <w:sdtContent>
              <w:p w14:paraId="25C29747" w14:textId="77777777" w:rsidR="004F5C3A" w:rsidRPr="007637E6" w:rsidRDefault="00022B3C" w:rsidP="00F17AAD">
                <w:r>
                  <w:rPr>
                    <w:lang w:val="nb-NO"/>
                  </w:rPr>
                  <w:t>07.08.2020</w:t>
                </w:r>
              </w:p>
            </w:sdtContent>
          </w:sdt>
        </w:tc>
      </w:tr>
      <w:tr w:rsidR="004F5C3A" w:rsidRPr="0069460E" w14:paraId="11F8A77C" w14:textId="77777777" w:rsidTr="004258F3">
        <w:trPr>
          <w:trHeight w:val="312"/>
        </w:trPr>
        <w:tc>
          <w:tcPr>
            <w:tcW w:w="6553" w:type="dxa"/>
            <w:gridSpan w:val="2"/>
            <w:vMerge/>
            <w:vAlign w:val="center"/>
          </w:tcPr>
          <w:p w14:paraId="5DAB6C7B" w14:textId="77777777" w:rsidR="004F5C3A" w:rsidRPr="0069460E" w:rsidRDefault="004F5C3A" w:rsidP="00F17AAD">
            <w:pPr>
              <w:pStyle w:val="Header"/>
              <w:rPr>
                <w:sz w:val="28"/>
                <w:szCs w:val="28"/>
              </w:rPr>
            </w:pPr>
          </w:p>
        </w:tc>
        <w:tc>
          <w:tcPr>
            <w:tcW w:w="1664" w:type="dxa"/>
          </w:tcPr>
          <w:p w14:paraId="1DED3817" w14:textId="77777777" w:rsidR="004F5C3A" w:rsidRPr="007637E6" w:rsidRDefault="00486768" w:rsidP="00F17AAD">
            <w:pPr>
              <w:pStyle w:val="PurpleToptext"/>
            </w:pPr>
            <w:sdt>
              <w:sdtPr>
                <w:tag w:val="Label_Vår referanse"/>
                <w:id w:val="37936933"/>
                <w:placeholder>
                  <w:docPart w:val="21C5CA66718045C9A5DAC7F6FFFB0EB9"/>
                </w:placeholder>
                <w:text/>
              </w:sdtPr>
              <w:sdtEndPr/>
              <w:sdtContent>
                <w:proofErr w:type="spellStart"/>
                <w:r w:rsidR="007637E6" w:rsidRPr="00E238FC">
                  <w:t>Dok.nummer</w:t>
                </w:r>
                <w:proofErr w:type="spellEnd"/>
              </w:sdtContent>
            </w:sdt>
            <w:r w:rsidR="007637E6" w:rsidRPr="007637E6">
              <w:rPr>
                <w:rStyle w:val="Ledetekst"/>
                <w:sz w:val="16"/>
              </w:rPr>
              <w:t>:</w:t>
            </w:r>
          </w:p>
        </w:tc>
        <w:tc>
          <w:tcPr>
            <w:tcW w:w="2331" w:type="dxa"/>
          </w:tcPr>
          <w:sdt>
            <w:sdtPr>
              <w:tag w:val="DocumentNumber"/>
              <w:id w:val="10003"/>
              <w:placeholder>
                <w:docPart w:val="48B5821E10814FB294D619A139DD30A4"/>
              </w:placeholder>
              <w:showingPlcHdr/>
              <w:dataBinding w:prefixMappings="xmlns:gbs='http://www.software-innovation.no/growBusinessDocument'" w:xpath="/gbs:GrowBusinessDocument/gbs:DocumentNumber[@gbs:key='10003']" w:storeItemID="{19E6F5BE-E8C6-4399-BAAB-EE1E6A71424C}"/>
              <w:text/>
            </w:sdtPr>
            <w:sdtEndPr/>
            <w:sdtContent>
              <w:p w14:paraId="06E8A81F" w14:textId="77777777" w:rsidR="004F5C3A" w:rsidRPr="00A22D98" w:rsidRDefault="00A22D98" w:rsidP="00A22D98">
                <w:pPr>
                  <w:rPr>
                    <w:lang w:val="nb-NO"/>
                  </w:rPr>
                </w:pPr>
                <w:r w:rsidRPr="001F39C9">
                  <w:rPr>
                    <w:rStyle w:val="PlaceholderText"/>
                  </w:rPr>
                  <w:t>Klikk her for å skrive inn tekst.</w:t>
                </w:r>
              </w:p>
            </w:sdtContent>
          </w:sdt>
        </w:tc>
      </w:tr>
      <w:tr w:rsidR="004F5C3A" w:rsidRPr="0069460E" w14:paraId="02EB378F" w14:textId="77777777" w:rsidTr="004258F3">
        <w:tc>
          <w:tcPr>
            <w:tcW w:w="6553" w:type="dxa"/>
            <w:gridSpan w:val="2"/>
            <w:vMerge/>
          </w:tcPr>
          <w:p w14:paraId="6A05A809" w14:textId="77777777" w:rsidR="004F5C3A" w:rsidRPr="00A22D98" w:rsidRDefault="004F5C3A" w:rsidP="00F17AAD">
            <w:pPr>
              <w:rPr>
                <w:lang w:val="nb-NO"/>
              </w:rPr>
            </w:pPr>
          </w:p>
        </w:tc>
        <w:tc>
          <w:tcPr>
            <w:tcW w:w="1664" w:type="dxa"/>
          </w:tcPr>
          <w:p w14:paraId="5A39BBE3" w14:textId="77777777" w:rsidR="004F5C3A" w:rsidRPr="00A22D98" w:rsidRDefault="004F5C3A" w:rsidP="00F17AAD">
            <w:pPr>
              <w:pStyle w:val="PurpleToptext"/>
              <w:rPr>
                <w:rStyle w:val="Ledetekst"/>
                <w:sz w:val="16"/>
                <w:lang w:val="nb-NO"/>
              </w:rPr>
            </w:pPr>
          </w:p>
        </w:tc>
        <w:tc>
          <w:tcPr>
            <w:tcW w:w="2331" w:type="dxa"/>
            <w:vAlign w:val="bottom"/>
          </w:tcPr>
          <w:p w14:paraId="41C8F396" w14:textId="77777777" w:rsidR="004F5C3A" w:rsidRPr="00A22D98" w:rsidRDefault="004F5C3A" w:rsidP="00F17AAD">
            <w:pPr>
              <w:rPr>
                <w:rStyle w:val="Ledetekst"/>
                <w:sz w:val="21"/>
                <w:lang w:val="nb-NO"/>
              </w:rPr>
            </w:pPr>
          </w:p>
        </w:tc>
      </w:tr>
      <w:tr w:rsidR="004F5C3A" w:rsidRPr="0069460E" w14:paraId="72A3D3EC" w14:textId="77777777" w:rsidTr="004258F3">
        <w:trPr>
          <w:trHeight w:val="159"/>
        </w:trPr>
        <w:tc>
          <w:tcPr>
            <w:tcW w:w="6553" w:type="dxa"/>
            <w:gridSpan w:val="2"/>
            <w:vMerge/>
          </w:tcPr>
          <w:p w14:paraId="0D0B940D" w14:textId="77777777" w:rsidR="004F5C3A" w:rsidRPr="00A22D98" w:rsidRDefault="004F5C3A" w:rsidP="00F17AAD">
            <w:pPr>
              <w:pStyle w:val="Header"/>
              <w:rPr>
                <w:lang w:val="nb-NO"/>
              </w:rPr>
            </w:pPr>
          </w:p>
        </w:tc>
        <w:tc>
          <w:tcPr>
            <w:tcW w:w="1664" w:type="dxa"/>
          </w:tcPr>
          <w:p w14:paraId="0E27B00A" w14:textId="77777777" w:rsidR="004F5C3A" w:rsidRPr="00A22D98" w:rsidRDefault="004F5C3A" w:rsidP="00F17AAD">
            <w:pPr>
              <w:pStyle w:val="PurpleToptext"/>
              <w:rPr>
                <w:lang w:val="nb-NO"/>
              </w:rPr>
            </w:pPr>
          </w:p>
        </w:tc>
        <w:tc>
          <w:tcPr>
            <w:tcW w:w="2331" w:type="dxa"/>
          </w:tcPr>
          <w:p w14:paraId="60061E4C" w14:textId="77777777" w:rsidR="004F5C3A" w:rsidRPr="00A22D98" w:rsidRDefault="004F5C3A" w:rsidP="00F17AAD">
            <w:pPr>
              <w:rPr>
                <w:lang w:val="nb-NO"/>
              </w:rPr>
            </w:pPr>
          </w:p>
        </w:tc>
      </w:tr>
      <w:tr w:rsidR="004F5C3A" w:rsidRPr="0069460E" w14:paraId="44EAFD9C" w14:textId="77777777" w:rsidTr="004258F3">
        <w:tc>
          <w:tcPr>
            <w:tcW w:w="6553" w:type="dxa"/>
            <w:gridSpan w:val="2"/>
            <w:vMerge/>
            <w:vAlign w:val="bottom"/>
          </w:tcPr>
          <w:p w14:paraId="4B94D5A5" w14:textId="77777777" w:rsidR="004F5C3A" w:rsidRPr="00A22D98" w:rsidRDefault="004F5C3A" w:rsidP="00F17AAD">
            <w:pPr>
              <w:pStyle w:val="Header"/>
              <w:rPr>
                <w:rStyle w:val="Ledetekst"/>
                <w:lang w:val="nb-NO"/>
              </w:rPr>
            </w:pPr>
          </w:p>
        </w:tc>
        <w:tc>
          <w:tcPr>
            <w:tcW w:w="1664" w:type="dxa"/>
            <w:tcBorders>
              <w:bottom w:val="nil"/>
            </w:tcBorders>
            <w:vAlign w:val="bottom"/>
          </w:tcPr>
          <w:p w14:paraId="3DEEC669" w14:textId="77777777" w:rsidR="004F5C3A" w:rsidRPr="00A22D98" w:rsidRDefault="004F5C3A" w:rsidP="00F17AAD">
            <w:pPr>
              <w:pStyle w:val="PurpleToptext"/>
              <w:rPr>
                <w:rStyle w:val="Ledetekst"/>
                <w:sz w:val="16"/>
                <w:lang w:val="nb-NO"/>
              </w:rPr>
            </w:pPr>
          </w:p>
        </w:tc>
        <w:tc>
          <w:tcPr>
            <w:tcW w:w="2331" w:type="dxa"/>
            <w:tcBorders>
              <w:bottom w:val="nil"/>
            </w:tcBorders>
            <w:vAlign w:val="bottom"/>
          </w:tcPr>
          <w:p w14:paraId="3656B9AB" w14:textId="77777777" w:rsidR="004F5C3A" w:rsidRPr="00A22D98" w:rsidRDefault="004F5C3A" w:rsidP="00F17AAD">
            <w:pPr>
              <w:rPr>
                <w:rStyle w:val="Ledetekst"/>
                <w:sz w:val="21"/>
                <w:lang w:val="nb-NO"/>
              </w:rPr>
            </w:pPr>
          </w:p>
        </w:tc>
      </w:tr>
      <w:tr w:rsidR="004F5C3A" w:rsidRPr="0069460E" w14:paraId="45FB0818" w14:textId="77777777" w:rsidTr="00566BB2">
        <w:trPr>
          <w:trHeight w:val="501"/>
        </w:trPr>
        <w:tc>
          <w:tcPr>
            <w:tcW w:w="6553" w:type="dxa"/>
            <w:gridSpan w:val="2"/>
            <w:vMerge/>
            <w:vAlign w:val="bottom"/>
          </w:tcPr>
          <w:p w14:paraId="049F31CB" w14:textId="77777777" w:rsidR="004F5C3A" w:rsidRPr="00A22D98" w:rsidRDefault="004F5C3A" w:rsidP="00F17AAD">
            <w:pPr>
              <w:pStyle w:val="Header"/>
              <w:rPr>
                <w:rStyle w:val="Ledetekst"/>
                <w:lang w:val="nb-NO"/>
              </w:rPr>
            </w:pPr>
          </w:p>
        </w:tc>
        <w:tc>
          <w:tcPr>
            <w:tcW w:w="3995" w:type="dxa"/>
            <w:gridSpan w:val="2"/>
            <w:vAlign w:val="bottom"/>
          </w:tcPr>
          <w:p w14:paraId="53128261" w14:textId="77777777" w:rsidR="004F5C3A" w:rsidRPr="00A22D98" w:rsidRDefault="004F5C3A" w:rsidP="00F17AAD">
            <w:pPr>
              <w:rPr>
                <w:sz w:val="18"/>
                <w:lang w:val="nb-NO"/>
              </w:rPr>
            </w:pPr>
          </w:p>
        </w:tc>
      </w:tr>
      <w:tr w:rsidR="00C1712A" w:rsidRPr="0069460E" w14:paraId="7803B42C" w14:textId="77777777" w:rsidTr="004258F3">
        <w:trPr>
          <w:trHeight w:val="363"/>
        </w:trPr>
        <w:tc>
          <w:tcPr>
            <w:tcW w:w="6553" w:type="dxa"/>
            <w:gridSpan w:val="2"/>
            <w:vAlign w:val="bottom"/>
          </w:tcPr>
          <w:p w14:paraId="52932717" w14:textId="77777777" w:rsidR="00C1712A" w:rsidRPr="0069460E" w:rsidRDefault="00C1712A" w:rsidP="00E76481">
            <w:pPr>
              <w:pStyle w:val="Dokumenttype"/>
              <w:rPr>
                <w:color w:val="000000" w:themeColor="text1"/>
              </w:rPr>
            </w:pPr>
            <w:r w:rsidRPr="0069460E">
              <w:rPr>
                <w:color w:val="000000" w:themeColor="text1"/>
              </w:rPr>
              <w:t>NOTAT</w:t>
            </w:r>
          </w:p>
          <w:p w14:paraId="238811B8" w14:textId="77777777" w:rsidR="00C1712A" w:rsidRPr="0069460E" w:rsidRDefault="00C1712A" w:rsidP="00E76481">
            <w:pPr>
              <w:pStyle w:val="GreenLine"/>
            </w:pPr>
            <w:r w:rsidRPr="0069460E">
              <w:t>___</w:t>
            </w:r>
          </w:p>
        </w:tc>
        <w:tc>
          <w:tcPr>
            <w:tcW w:w="3995" w:type="dxa"/>
            <w:gridSpan w:val="2"/>
            <w:vAlign w:val="bottom"/>
          </w:tcPr>
          <w:p w14:paraId="79892C94" w14:textId="77777777" w:rsidR="00C1712A" w:rsidRPr="0069460E" w:rsidRDefault="00C1712A" w:rsidP="00F17AAD">
            <w:pPr>
              <w:pStyle w:val="GreenLine"/>
            </w:pPr>
            <w:r w:rsidRPr="0069460E">
              <w:t>___</w:t>
            </w:r>
          </w:p>
        </w:tc>
      </w:tr>
      <w:tr w:rsidR="00C1712A" w:rsidRPr="0069460E" w14:paraId="301309FC" w14:textId="77777777" w:rsidTr="004258F3">
        <w:trPr>
          <w:trHeight w:val="363"/>
        </w:trPr>
        <w:tc>
          <w:tcPr>
            <w:tcW w:w="6553" w:type="dxa"/>
            <w:gridSpan w:val="2"/>
            <w:tcBorders>
              <w:bottom w:val="single" w:sz="4" w:space="0" w:color="4B4CAD"/>
            </w:tcBorders>
          </w:tcPr>
          <w:p w14:paraId="62486C05" w14:textId="77777777" w:rsidR="00C1712A" w:rsidRPr="0069460E" w:rsidRDefault="00C1712A" w:rsidP="00F17AAD">
            <w:pPr>
              <w:pStyle w:val="Header"/>
              <w:rPr>
                <w:sz w:val="18"/>
              </w:rPr>
            </w:pPr>
          </w:p>
        </w:tc>
        <w:tc>
          <w:tcPr>
            <w:tcW w:w="3995" w:type="dxa"/>
            <w:gridSpan w:val="2"/>
            <w:tcBorders>
              <w:bottom w:val="single" w:sz="4" w:space="0" w:color="4B4CAD"/>
            </w:tcBorders>
          </w:tcPr>
          <w:p w14:paraId="7648C72D" w14:textId="558E1236" w:rsidR="00C1712A" w:rsidRPr="00F17AAD" w:rsidRDefault="00C1712A" w:rsidP="00F17AAD">
            <w:pPr>
              <w:pStyle w:val="Header"/>
              <w:rPr>
                <w:i/>
                <w:szCs w:val="21"/>
              </w:rPr>
            </w:pPr>
            <w:r w:rsidRPr="00F17AAD">
              <w:rPr>
                <w:i/>
                <w:szCs w:val="21"/>
              </w:rPr>
              <w:fldChar w:fldCharType="begin"/>
            </w:r>
            <w:r w:rsidRPr="00F17AAD">
              <w:rPr>
                <w:i/>
                <w:szCs w:val="21"/>
              </w:rPr>
              <w:instrText xml:space="preserve"> IF "</w:instrText>
            </w:r>
            <w:sdt>
              <w:sdtPr>
                <w:rPr>
                  <w:i/>
                  <w:szCs w:val="21"/>
                </w:rPr>
                <w:tag w:val="ToAuthorization"/>
                <w:id w:val="10024"/>
                <w:placeholder>
                  <w:docPart w:val="60857E08B4D44A8DA4A365C9C2999E9E"/>
                </w:placeholder>
                <w:dataBinding w:prefixMappings="xmlns:gbs='http://www.software-innovation.no/growBusinessDocument'" w:xpath="/gbs:GrowBusinessDocument/gbs:ToAuthorization[@gbs:key='10024']" w:storeItemID="{19E6F5BE-E8C6-4399-BAAB-EE1E6A71424C}"/>
                <w:text/>
              </w:sdtPr>
              <w:sdtEndPr/>
              <w:sdtContent>
                <w:r w:rsidR="00EF2E41">
                  <w:rPr>
                    <w:i/>
                    <w:szCs w:val="21"/>
                  </w:rPr>
                  <w:instrText xml:space="preserve">  </w:instrText>
                </w:r>
              </w:sdtContent>
            </w:sdt>
            <w:r w:rsidRPr="00F17AAD">
              <w:rPr>
                <w:i/>
                <w:szCs w:val="21"/>
              </w:rPr>
              <w:instrText>"&lt;&gt;"  " "</w:instrText>
            </w:r>
            <w:sdt>
              <w:sdtPr>
                <w:rPr>
                  <w:i/>
                  <w:szCs w:val="21"/>
                </w:rPr>
                <w:tag w:val="Label_UO"/>
                <w:id w:val="1333729260"/>
                <w:placeholder>
                  <w:docPart w:val="B200E334DB4F438292FC6E889F47F43F"/>
                </w:placeholder>
                <w:text/>
              </w:sdtPr>
              <w:sdtEndPr/>
              <w:sdtContent>
                <w:r w:rsidRPr="00F17AAD">
                  <w:rPr>
                    <w:i/>
                    <w:szCs w:val="21"/>
                  </w:rPr>
                  <w:instrText>Unntatt offentlighet iht</w:instrText>
                </w:r>
              </w:sdtContent>
            </w:sdt>
            <w:r w:rsidRPr="00F17AAD">
              <w:rPr>
                <w:i/>
                <w:szCs w:val="21"/>
              </w:rPr>
              <w:instrText xml:space="preserve">" </w:instrText>
            </w:r>
            <w:r w:rsidRPr="00F17AAD">
              <w:rPr>
                <w:i/>
                <w:szCs w:val="21"/>
              </w:rPr>
              <w:fldChar w:fldCharType="end"/>
            </w:r>
            <w:r w:rsidRPr="00F17AAD">
              <w:rPr>
                <w:i/>
                <w:szCs w:val="21"/>
              </w:rPr>
              <w:t xml:space="preserve"> </w:t>
            </w:r>
            <w:sdt>
              <w:sdtPr>
                <w:rPr>
                  <w:i/>
                  <w:szCs w:val="21"/>
                </w:rPr>
                <w:tag w:val="ToAuthorization"/>
                <w:id w:val="10025"/>
                <w:placeholder>
                  <w:docPart w:val="8383A954F4F0485BA2D1894617DB36A4"/>
                </w:placeholder>
                <w:dataBinding w:prefixMappings="xmlns:gbs='http://www.software-innovation.no/growBusinessDocument'" w:xpath="/gbs:GrowBusinessDocument/gbs:ToAuthorization[@gbs:key='10025']" w:storeItemID="{19E6F5BE-E8C6-4399-BAAB-EE1E6A71424C}"/>
                <w:text/>
              </w:sdtPr>
              <w:sdtEndPr/>
              <w:sdtContent>
                <w:r w:rsidR="00974F0F">
                  <w:rPr>
                    <w:i/>
                    <w:szCs w:val="21"/>
                  </w:rPr>
                  <w:t xml:space="preserve">  </w:t>
                </w:r>
              </w:sdtContent>
            </w:sdt>
          </w:p>
          <w:p w14:paraId="4101652C" w14:textId="77777777" w:rsidR="002C7361" w:rsidRPr="002C7361" w:rsidRDefault="002C7361" w:rsidP="004258F3">
            <w:pPr>
              <w:pStyle w:val="Header"/>
              <w:tabs>
                <w:tab w:val="clear" w:pos="4320"/>
              </w:tabs>
              <w:rPr>
                <w:i/>
                <w:sz w:val="16"/>
                <w:szCs w:val="16"/>
              </w:rPr>
            </w:pPr>
          </w:p>
        </w:tc>
      </w:tr>
      <w:tr w:rsidR="00F17AAD" w:rsidRPr="0069460E" w14:paraId="71DCF48C" w14:textId="77777777" w:rsidTr="004258F3">
        <w:trPr>
          <w:trHeight w:val="249"/>
        </w:trPr>
        <w:tc>
          <w:tcPr>
            <w:tcW w:w="1689" w:type="dxa"/>
            <w:tcBorders>
              <w:top w:val="single" w:sz="4" w:space="0" w:color="4B4CAD"/>
              <w:bottom w:val="nil"/>
            </w:tcBorders>
          </w:tcPr>
          <w:p w14:paraId="1006FB29" w14:textId="77777777" w:rsidR="00F17AAD" w:rsidRPr="007637E6" w:rsidRDefault="00486768" w:rsidP="00E76481">
            <w:pPr>
              <w:pStyle w:val="PurpleToptext"/>
              <w:ind w:right="-3630"/>
              <w:rPr>
                <w:rStyle w:val="Ledetekst"/>
                <w:sz w:val="16"/>
              </w:rPr>
            </w:pPr>
            <w:sdt>
              <w:sdtPr>
                <w:rPr>
                  <w:sz w:val="18"/>
                </w:rPr>
                <w:tag w:val="Label_Til"/>
                <w:id w:val="-1401295208"/>
                <w:placeholder>
                  <w:docPart w:val="953992D5A95F4D4CBB73DF398B34329A"/>
                </w:placeholder>
                <w:text/>
              </w:sdtPr>
              <w:sdtEndPr/>
              <w:sdtContent>
                <w:proofErr w:type="spellStart"/>
                <w:r w:rsidR="00F17AAD" w:rsidRPr="007637E6">
                  <w:t>Til</w:t>
                </w:r>
                <w:proofErr w:type="spellEnd"/>
              </w:sdtContent>
            </w:sdt>
            <w:r w:rsidR="00F17AAD" w:rsidRPr="007637E6">
              <w:t>:</w:t>
            </w:r>
          </w:p>
        </w:tc>
        <w:tc>
          <w:tcPr>
            <w:tcW w:w="8859" w:type="dxa"/>
            <w:gridSpan w:val="3"/>
            <w:tcBorders>
              <w:top w:val="single" w:sz="4" w:space="0" w:color="4B4CAD"/>
              <w:bottom w:val="nil"/>
            </w:tcBorders>
            <w:vAlign w:val="bottom"/>
          </w:tcPr>
          <w:sdt>
            <w:sdtPr>
              <w:tag w:val="ToActivityContact"/>
              <w:id w:val="10018"/>
              <w:placeholder>
                <w:docPart w:val="EC71014F2F8F4E9E99D425D7E3EDC1F9"/>
              </w:placeholder>
              <w:dataBinding w:prefixMappings="xmlns:gbs='http://www.software-innovation.no/growBusinessDocument'" w:xpath="/gbs:GrowBusinessDocument/gbs:Lists/gbs:SingleLines/gbs:ToActivityContact/gbs:DisplayField[@gbs:key='10018']" w:storeItemID="{19E6F5BE-E8C6-4399-BAAB-EE1E6A71424C}"/>
              <w:text w:multiLine="1"/>
            </w:sdtPr>
            <w:sdtEndPr/>
            <w:sdtContent>
              <w:p w14:paraId="6FEF4E9F" w14:textId="77777777" w:rsidR="00F17AAD" w:rsidRPr="00974F0F" w:rsidRDefault="00566177" w:rsidP="00566177">
                <w:pPr>
                  <w:tabs>
                    <w:tab w:val="left" w:pos="993"/>
                  </w:tabs>
                  <w:rPr>
                    <w:rStyle w:val="Ledetekst"/>
                    <w:sz w:val="21"/>
                    <w:lang w:val="nb-NO"/>
                  </w:rPr>
                </w:pPr>
                <w:proofErr w:type="spellStart"/>
                <w:r>
                  <w:t>Studieporteføljeprosjektet</w:t>
                </w:r>
                <w:proofErr w:type="spellEnd"/>
                <w:r>
                  <w:t xml:space="preserve"> v/ </w:t>
                </w:r>
                <w:proofErr w:type="spellStart"/>
                <w:r>
                  <w:t>prosjektgruppen</w:t>
                </w:r>
                <w:proofErr w:type="spellEnd"/>
                <w:r>
                  <w:t xml:space="preserve"> og </w:t>
                </w:r>
                <w:proofErr w:type="spellStart"/>
                <w:r>
                  <w:t>prosjektleder</w:t>
                </w:r>
                <w:proofErr w:type="spellEnd"/>
                <w:r>
                  <w:t xml:space="preserve"> Peer Andersen</w:t>
                </w:r>
              </w:p>
            </w:sdtContent>
          </w:sdt>
        </w:tc>
      </w:tr>
      <w:tr w:rsidR="00F17AAD" w:rsidRPr="0069460E" w14:paraId="78E28170" w14:textId="77777777" w:rsidTr="004258F3">
        <w:trPr>
          <w:trHeight w:val="249"/>
        </w:trPr>
        <w:tc>
          <w:tcPr>
            <w:tcW w:w="1689" w:type="dxa"/>
            <w:tcBorders>
              <w:top w:val="nil"/>
              <w:bottom w:val="nil"/>
            </w:tcBorders>
          </w:tcPr>
          <w:p w14:paraId="6C51F745" w14:textId="77777777" w:rsidR="00F17AAD" w:rsidRPr="007637E6" w:rsidRDefault="00486768" w:rsidP="00E76481">
            <w:pPr>
              <w:pStyle w:val="PurpleToptext"/>
              <w:ind w:right="-4623"/>
            </w:pPr>
            <w:sdt>
              <w:sdtPr>
                <w:tag w:val="Label_Kopi til"/>
                <w:id w:val="-721203455"/>
                <w:placeholder>
                  <w:docPart w:val="BDA2CBC22BF64C04A77CEEFA99C2CC3F"/>
                </w:placeholder>
                <w:text/>
              </w:sdtPr>
              <w:sdtEndPr/>
              <w:sdtContent>
                <w:r w:rsidR="00F17AAD" w:rsidRPr="007637E6">
                  <w:t xml:space="preserve">Kopi </w:t>
                </w:r>
                <w:proofErr w:type="spellStart"/>
                <w:r w:rsidR="00F17AAD" w:rsidRPr="007637E6">
                  <w:t>til</w:t>
                </w:r>
                <w:proofErr w:type="spellEnd"/>
              </w:sdtContent>
            </w:sdt>
            <w:r w:rsidR="00F17AAD" w:rsidRPr="007637E6">
              <w:t>:</w:t>
            </w:r>
          </w:p>
        </w:tc>
        <w:tc>
          <w:tcPr>
            <w:tcW w:w="8859" w:type="dxa"/>
            <w:gridSpan w:val="3"/>
            <w:tcBorders>
              <w:top w:val="nil"/>
              <w:bottom w:val="nil"/>
            </w:tcBorders>
          </w:tcPr>
          <w:sdt>
            <w:sdtPr>
              <w:tag w:val="ToActivityContact"/>
              <w:id w:val="10019"/>
              <w:placeholder>
                <w:docPart w:val="15BD0794F1AB4AF4B30E0C0B41A6347E"/>
              </w:placeholder>
              <w:dataBinding w:prefixMappings="xmlns:gbs='http://www.software-innovation.no/growBusinessDocument'" w:xpath="/gbs:GrowBusinessDocument/gbs:Lists/gbs:SingleLines/gbs:ToActivityContact/gbs:DisplayField[@gbs:key='10019']" w:storeItemID="{19E6F5BE-E8C6-4399-BAAB-EE1E6A71424C}"/>
              <w:text w:multiLine="1"/>
            </w:sdtPr>
            <w:sdtEndPr/>
            <w:sdtContent>
              <w:p w14:paraId="383D990E" w14:textId="3A1F3F99" w:rsidR="00F17AAD" w:rsidRPr="00974F0F" w:rsidRDefault="00486768" w:rsidP="00486768">
                <w:pPr>
                  <w:tabs>
                    <w:tab w:val="left" w:pos="993"/>
                    <w:tab w:val="left" w:pos="1120"/>
                  </w:tabs>
                  <w:rPr>
                    <w:lang w:val="nb-NO"/>
                  </w:rPr>
                </w:pPr>
                <w:r>
                  <w:t xml:space="preserve">SPP </w:t>
                </w:r>
                <w:proofErr w:type="spellStart"/>
                <w:r>
                  <w:t>arbeidsgruppe</w:t>
                </w:r>
                <w:proofErr w:type="spellEnd"/>
                <w:r>
                  <w:t xml:space="preserve"> Drammen</w:t>
                </w:r>
              </w:p>
            </w:sdtContent>
          </w:sdt>
        </w:tc>
      </w:tr>
      <w:tr w:rsidR="00F17AAD" w:rsidRPr="0062660F" w14:paraId="3D695406" w14:textId="77777777" w:rsidTr="004258F3">
        <w:trPr>
          <w:trHeight w:val="323"/>
        </w:trPr>
        <w:tc>
          <w:tcPr>
            <w:tcW w:w="1689" w:type="dxa"/>
            <w:tcBorders>
              <w:bottom w:val="single" w:sz="2" w:space="0" w:color="4B4CAD"/>
            </w:tcBorders>
            <w:vAlign w:val="bottom"/>
          </w:tcPr>
          <w:p w14:paraId="05C7A3B0" w14:textId="77777777" w:rsidR="00F17AAD" w:rsidRPr="007637E6" w:rsidRDefault="00486768" w:rsidP="00E76481">
            <w:pPr>
              <w:pStyle w:val="PurpleToptext"/>
              <w:ind w:right="-4623"/>
              <w:rPr>
                <w:rStyle w:val="Ledetekst"/>
                <w:sz w:val="16"/>
              </w:rPr>
            </w:pPr>
            <w:sdt>
              <w:sdtPr>
                <w:rPr>
                  <w:sz w:val="18"/>
                </w:rPr>
                <w:tag w:val="Label_Vår saksbehandler"/>
                <w:id w:val="1451830236"/>
                <w:placeholder>
                  <w:docPart w:val="441374461BAC4099A3258CB94F02DC71"/>
                </w:placeholder>
                <w:text/>
              </w:sdtPr>
              <w:sdtEndPr>
                <w:rPr>
                  <w:sz w:val="16"/>
                </w:rPr>
              </w:sdtEndPr>
              <w:sdtContent>
                <w:r w:rsidR="00F17AAD" w:rsidRPr="00B0225B">
                  <w:t>Fra</w:t>
                </w:r>
              </w:sdtContent>
            </w:sdt>
            <w:r w:rsidR="00F17AAD" w:rsidRPr="007637E6">
              <w:rPr>
                <w:rStyle w:val="Ledetekst"/>
                <w:sz w:val="16"/>
              </w:rPr>
              <w:t>:</w:t>
            </w:r>
          </w:p>
        </w:tc>
        <w:tc>
          <w:tcPr>
            <w:tcW w:w="8859" w:type="dxa"/>
            <w:gridSpan w:val="3"/>
            <w:tcBorders>
              <w:bottom w:val="single" w:sz="2" w:space="0" w:color="4B4CAD"/>
            </w:tcBorders>
            <w:vAlign w:val="bottom"/>
          </w:tcPr>
          <w:p w14:paraId="78A658F3" w14:textId="77777777" w:rsidR="00F17AAD" w:rsidRPr="00974F0F" w:rsidRDefault="00486768" w:rsidP="00A521DD">
            <w:pPr>
              <w:tabs>
                <w:tab w:val="left" w:pos="993"/>
                <w:tab w:val="left" w:pos="1120"/>
              </w:tabs>
              <w:rPr>
                <w:rStyle w:val="Ledetekst"/>
                <w:sz w:val="21"/>
                <w:szCs w:val="21"/>
                <w:lang w:val="nb-NO"/>
              </w:rPr>
            </w:pPr>
            <w:sdt>
              <w:sdtPr>
                <w:rPr>
                  <w:rStyle w:val="Ledetekst"/>
                  <w:sz w:val="21"/>
                  <w:szCs w:val="21"/>
                </w:rPr>
                <w:tag w:val="OurRef.Name"/>
                <w:id w:val="10032"/>
                <w:placeholder>
                  <w:docPart w:val="A70EEB6FF3F44A9F82964AF6C0789BA3"/>
                </w:placeholder>
                <w:dataBinding w:prefixMappings="xmlns:gbs='http://www.software-innovation.no/growBusinessDocument'" w:xpath="/gbs:GrowBusinessDocument/gbs:OurRef.Name[@gbs:key='10032']" w:storeItemID="{19E6F5BE-E8C6-4399-BAAB-EE1E6A71424C}"/>
                <w:text/>
              </w:sdtPr>
              <w:sdtEndPr>
                <w:rPr>
                  <w:rStyle w:val="Ledetekst"/>
                </w:rPr>
              </w:sdtEndPr>
              <w:sdtContent>
                <w:r w:rsidR="00974F0F" w:rsidRPr="00974F0F">
                  <w:rPr>
                    <w:rStyle w:val="Ledetekst"/>
                    <w:sz w:val="21"/>
                    <w:szCs w:val="21"/>
                    <w:lang w:val="nb-NO"/>
                  </w:rPr>
                  <w:t>Tone Strøm</w:t>
                </w:r>
              </w:sdtContent>
            </w:sdt>
            <w:r w:rsidR="00CA6E26" w:rsidRPr="00974F0F">
              <w:rPr>
                <w:rStyle w:val="Ledetekst"/>
                <w:sz w:val="21"/>
                <w:szCs w:val="21"/>
                <w:lang w:val="nb-NO"/>
              </w:rPr>
              <w:t>/</w:t>
            </w:r>
            <w:r w:rsidR="0062660F" w:rsidRPr="00974F0F">
              <w:rPr>
                <w:rStyle w:val="Ledetekst"/>
                <w:sz w:val="21"/>
                <w:szCs w:val="21"/>
                <w:lang w:val="nb-NO"/>
              </w:rPr>
              <w:t xml:space="preserve"> </w:t>
            </w:r>
            <w:sdt>
              <w:sdtPr>
                <w:rPr>
                  <w:rStyle w:val="Ledetekst"/>
                  <w:sz w:val="21"/>
                  <w:szCs w:val="21"/>
                </w:rPr>
                <w:tag w:val="ToOrgUnit.Name"/>
                <w:id w:val="10034"/>
                <w:placeholder>
                  <w:docPart w:val="A70EEB6FF3F44A9F82964AF6C0789BA3"/>
                </w:placeholder>
                <w:dataBinding w:prefixMappings="xmlns:gbs='http://www.software-innovation.no/growBusinessDocument'" w:xpath="/gbs:GrowBusinessDocument/gbs:ToOrgUnit.Name[@gbs:key='10034']" w:storeItemID="{19E6F5BE-E8C6-4399-BAAB-EE1E6A71424C}"/>
                <w:text/>
              </w:sdtPr>
              <w:sdtEndPr>
                <w:rPr>
                  <w:rStyle w:val="Ledetekst"/>
                </w:rPr>
              </w:sdtEndPr>
              <w:sdtContent>
                <w:r w:rsidR="00974F0F" w:rsidRPr="00974F0F">
                  <w:rPr>
                    <w:rStyle w:val="Ledetekst"/>
                    <w:sz w:val="21"/>
                    <w:szCs w:val="21"/>
                    <w:lang w:val="nb-NO"/>
                  </w:rPr>
                  <w:t>Institutt for kultur, religion og samfunnsfag</w:t>
                </w:r>
              </w:sdtContent>
            </w:sdt>
          </w:p>
        </w:tc>
      </w:tr>
    </w:tbl>
    <w:p w14:paraId="4B99056E" w14:textId="77777777" w:rsidR="0069460E" w:rsidRPr="00974F0F" w:rsidRDefault="0069460E" w:rsidP="003C695B">
      <w:pPr>
        <w:pStyle w:val="Heading1"/>
        <w:rPr>
          <w:rStyle w:val="TitleChar"/>
        </w:rPr>
      </w:pPr>
    </w:p>
    <w:sdt>
      <w:sdtPr>
        <w:rPr>
          <w:rStyle w:val="TitleChar"/>
          <w:b/>
        </w:rPr>
        <w:alias w:val="Dokumenttittel"/>
        <w:tag w:val="UnofficialTitle"/>
        <w:id w:val="10026"/>
        <w:placeholder>
          <w:docPart w:val="000A6E16FA9D4434ABBA39E9DB1EF692"/>
        </w:placeholder>
        <w:dataBinding w:prefixMappings="xmlns:gbs='http://www.software-innovation.no/growBusinessDocument'" w:xpath="/gbs:GrowBusinessDocument/gbs:UnofficialTitle[@gbs:key='10026']" w:storeItemID="{19E6F5BE-E8C6-4399-BAAB-EE1E6A71424C}"/>
        <w:text/>
      </w:sdtPr>
      <w:sdtEndPr>
        <w:rPr>
          <w:rStyle w:val="TitleChar"/>
        </w:rPr>
      </w:sdtEndPr>
      <w:sdtContent>
        <w:p w14:paraId="0ABD876F" w14:textId="77777777" w:rsidR="00022B3C" w:rsidRPr="00022B3C" w:rsidRDefault="00022B3C" w:rsidP="00E76481">
          <w:pPr>
            <w:pStyle w:val="Title"/>
          </w:pPr>
          <w:r w:rsidRPr="00022B3C">
            <w:rPr>
              <w:rStyle w:val="TitleChar"/>
              <w:b/>
            </w:rPr>
            <w:t>Rapport fra arbeidsgruppe i Drammen</w:t>
          </w:r>
        </w:p>
      </w:sdtContent>
    </w:sdt>
    <w:p w14:paraId="3CBFA65F" w14:textId="77777777" w:rsidR="00566BB2" w:rsidRDefault="00566BB2" w:rsidP="00566BB2">
      <w:pPr>
        <w:pStyle w:val="Heading1"/>
      </w:pPr>
      <w:r>
        <w:t>Arbeidsgruppens sammensetning</w:t>
      </w:r>
    </w:p>
    <w:p w14:paraId="17026A26" w14:textId="77777777" w:rsidR="00022B3C" w:rsidRDefault="00022B3C" w:rsidP="00022B3C">
      <w:r>
        <w:t>Studieporteføljeprosjektets arbeidsgruppe i Drammen har bestått av</w:t>
      </w:r>
    </w:p>
    <w:p w14:paraId="1299C43A" w14:textId="77777777" w:rsidR="00022B3C" w:rsidRDefault="00022B3C" w:rsidP="00022B3C"/>
    <w:p w14:paraId="2F22B0F5" w14:textId="77777777" w:rsidR="00022B3C" w:rsidRPr="00022B3C" w:rsidRDefault="00022B3C" w:rsidP="00022B3C">
      <w:pPr>
        <w:numPr>
          <w:ilvl w:val="0"/>
          <w:numId w:val="1"/>
        </w:numPr>
        <w:shd w:val="clear" w:color="auto" w:fill="FFFFFF"/>
        <w:spacing w:line="240" w:lineRule="auto"/>
        <w:ind w:left="540"/>
        <w:textAlignment w:val="baseline"/>
      </w:pPr>
      <w:r w:rsidRPr="00022B3C">
        <w:t>Anne Grethe Mjøberg, IPED</w:t>
      </w:r>
    </w:p>
    <w:p w14:paraId="5F1954EC" w14:textId="77777777" w:rsidR="00022B3C" w:rsidRPr="00022B3C" w:rsidRDefault="00022B3C" w:rsidP="00022B3C">
      <w:pPr>
        <w:numPr>
          <w:ilvl w:val="0"/>
          <w:numId w:val="1"/>
        </w:numPr>
        <w:shd w:val="clear" w:color="auto" w:fill="FFFFFF"/>
        <w:spacing w:line="240" w:lineRule="auto"/>
        <w:ind w:left="540"/>
        <w:textAlignment w:val="baseline"/>
      </w:pPr>
      <w:r w:rsidRPr="00022B3C">
        <w:t>Anne Liv Kårstad Lie, Tjenestemannsrepresentant</w:t>
      </w:r>
      <w:bookmarkStart w:id="0" w:name="_GoBack"/>
      <w:bookmarkEnd w:id="0"/>
    </w:p>
    <w:p w14:paraId="3B844F6E" w14:textId="77777777" w:rsidR="00022B3C" w:rsidRPr="00022B3C" w:rsidRDefault="00022B3C" w:rsidP="00022B3C">
      <w:pPr>
        <w:numPr>
          <w:ilvl w:val="0"/>
          <w:numId w:val="1"/>
        </w:numPr>
        <w:shd w:val="clear" w:color="auto" w:fill="FFFFFF"/>
        <w:spacing w:line="240" w:lineRule="auto"/>
        <w:ind w:left="540"/>
        <w:textAlignment w:val="baseline"/>
      </w:pPr>
      <w:r w:rsidRPr="00022B3C">
        <w:t>Aud Kjæret, IMN</w:t>
      </w:r>
    </w:p>
    <w:p w14:paraId="492DBDFE" w14:textId="77777777" w:rsidR="00022B3C" w:rsidRPr="00022B3C" w:rsidRDefault="00022B3C" w:rsidP="00022B3C">
      <w:pPr>
        <w:numPr>
          <w:ilvl w:val="0"/>
          <w:numId w:val="1"/>
        </w:numPr>
        <w:shd w:val="clear" w:color="auto" w:fill="FFFFFF"/>
        <w:spacing w:line="240" w:lineRule="auto"/>
        <w:ind w:left="540"/>
        <w:textAlignment w:val="baseline"/>
      </w:pPr>
      <w:r w:rsidRPr="00022B3C">
        <w:t>Audun Toft, IKRS</w:t>
      </w:r>
    </w:p>
    <w:p w14:paraId="71676DDD" w14:textId="77777777" w:rsidR="00022B3C" w:rsidRPr="00022B3C" w:rsidRDefault="00022B3C" w:rsidP="00022B3C">
      <w:pPr>
        <w:numPr>
          <w:ilvl w:val="0"/>
          <w:numId w:val="1"/>
        </w:numPr>
        <w:shd w:val="clear" w:color="auto" w:fill="FFFFFF"/>
        <w:spacing w:line="240" w:lineRule="auto"/>
        <w:ind w:left="540"/>
        <w:textAlignment w:val="baseline"/>
      </w:pPr>
      <w:r w:rsidRPr="00022B3C">
        <w:t>Hein Lindquist, IPED</w:t>
      </w:r>
    </w:p>
    <w:p w14:paraId="15062A54" w14:textId="77777777" w:rsidR="00022B3C" w:rsidRPr="00022B3C" w:rsidRDefault="00022B3C" w:rsidP="00022B3C">
      <w:pPr>
        <w:numPr>
          <w:ilvl w:val="0"/>
          <w:numId w:val="1"/>
        </w:numPr>
        <w:shd w:val="clear" w:color="auto" w:fill="FFFFFF"/>
        <w:spacing w:line="240" w:lineRule="auto"/>
        <w:ind w:left="540"/>
        <w:textAlignment w:val="baseline"/>
      </w:pPr>
      <w:r w:rsidRPr="00022B3C">
        <w:t>Kristin Gregers Eriksen, IKRS</w:t>
      </w:r>
    </w:p>
    <w:p w14:paraId="7E79758F" w14:textId="77777777" w:rsidR="00022B3C" w:rsidRPr="00022B3C" w:rsidRDefault="00022B3C" w:rsidP="00022B3C">
      <w:pPr>
        <w:numPr>
          <w:ilvl w:val="0"/>
          <w:numId w:val="1"/>
        </w:numPr>
        <w:shd w:val="clear" w:color="auto" w:fill="FFFFFF"/>
        <w:spacing w:line="240" w:lineRule="auto"/>
        <w:ind w:left="540"/>
        <w:textAlignment w:val="baseline"/>
      </w:pPr>
      <w:r w:rsidRPr="00022B3C">
        <w:t>Oddvar Hjulstad, IPED</w:t>
      </w:r>
    </w:p>
    <w:p w14:paraId="55560326" w14:textId="77777777" w:rsidR="00022B3C" w:rsidRDefault="00022B3C" w:rsidP="00022B3C">
      <w:pPr>
        <w:numPr>
          <w:ilvl w:val="0"/>
          <w:numId w:val="1"/>
        </w:numPr>
        <w:shd w:val="clear" w:color="auto" w:fill="FFFFFF"/>
        <w:spacing w:line="240" w:lineRule="auto"/>
        <w:ind w:left="540"/>
        <w:textAlignment w:val="baseline"/>
      </w:pPr>
      <w:r w:rsidRPr="00022B3C">
        <w:t>Øyvind Hennum, ADM</w:t>
      </w:r>
    </w:p>
    <w:p w14:paraId="4DDBEF00" w14:textId="77777777" w:rsidR="00022B3C" w:rsidRDefault="00022B3C" w:rsidP="00022B3C">
      <w:pPr>
        <w:shd w:val="clear" w:color="auto" w:fill="FFFFFF"/>
        <w:spacing w:line="240" w:lineRule="auto"/>
        <w:textAlignment w:val="baseline"/>
      </w:pPr>
    </w:p>
    <w:p w14:paraId="08849D70" w14:textId="77777777" w:rsidR="00022B3C" w:rsidRPr="00022B3C" w:rsidRDefault="00022B3C" w:rsidP="00022B3C">
      <w:pPr>
        <w:shd w:val="clear" w:color="auto" w:fill="FFFFFF"/>
        <w:spacing w:line="240" w:lineRule="auto"/>
        <w:textAlignment w:val="baseline"/>
      </w:pPr>
      <w:r>
        <w:t>Arbeidsgruppen har vært ledet av instituttleder for IKRS, Tone Strøm.</w:t>
      </w:r>
    </w:p>
    <w:p w14:paraId="3461D779" w14:textId="77777777" w:rsidR="00022B3C" w:rsidRPr="00022B3C" w:rsidRDefault="00022B3C" w:rsidP="00022B3C"/>
    <w:p w14:paraId="3C934C43" w14:textId="77777777" w:rsidR="00566BB2" w:rsidRDefault="00566BB2" w:rsidP="00566BB2">
      <w:r w:rsidRPr="00562B78">
        <w:t xml:space="preserve">Det gikk ut en bred invitasjon til fagmiljøene ved </w:t>
      </w:r>
      <w:proofErr w:type="spellStart"/>
      <w:r w:rsidRPr="00562B78">
        <w:t>HIUs</w:t>
      </w:r>
      <w:proofErr w:type="spellEnd"/>
      <w:r w:rsidRPr="00562B78">
        <w:t xml:space="preserve"> studiesteder før opprettelse av arbeidsgrupper. </w:t>
      </w:r>
      <w:r>
        <w:t xml:space="preserve"> Deltakelse i gruppene har vært frivilling, og vi ser i arbeidsgruppe Drammen at det er en overvekt av deltakere fra institutt for pedagogikk og ingen fra institutt for språk og litteratur.  Det er også et flertall i arbeidsgruppen som er knyttet til BLU og/eller GLU.  </w:t>
      </w:r>
    </w:p>
    <w:p w14:paraId="3CF2D8B6" w14:textId="77777777" w:rsidR="00566BB2" w:rsidRPr="00562B78" w:rsidRDefault="00566BB2" w:rsidP="00566BB2"/>
    <w:p w14:paraId="681FE0B5" w14:textId="77777777" w:rsidR="00566BB2" w:rsidRDefault="00566BB2" w:rsidP="00566BB2">
      <w:pPr>
        <w:pStyle w:val="Heading1"/>
      </w:pPr>
      <w:r>
        <w:t>Møter i gruppen</w:t>
      </w:r>
    </w:p>
    <w:p w14:paraId="7A20A5DF" w14:textId="77777777" w:rsidR="00022B3C" w:rsidRPr="00562B78" w:rsidRDefault="00022B3C" w:rsidP="00022B3C">
      <w:r>
        <w:t xml:space="preserve">Koronasituasjonen forsinket arbeidet i prosjektgruppen, og forsinket dermed også oppstarten av arbeidet i arbeidsgruppen.  </w:t>
      </w:r>
      <w:r w:rsidRPr="003A0B12">
        <w:t xml:space="preserve">Gruppen har hatt fire møter i mai og juni.  </w:t>
      </w:r>
      <w:r w:rsidRPr="00562B78">
        <w:t>Alle møtene er avholdt på Zoom</w:t>
      </w:r>
      <w:r w:rsidR="00562B78" w:rsidRPr="00562B78">
        <w:t xml:space="preserve"> og gruppen har hatt fokus på forskjellige temaer hver gang, for å svare opp prosjektgruppens bestilling:</w:t>
      </w:r>
    </w:p>
    <w:p w14:paraId="0FB78278" w14:textId="77777777" w:rsidR="00022B3C" w:rsidRPr="00562B78" w:rsidRDefault="00022B3C" w:rsidP="00022B3C"/>
    <w:p w14:paraId="18DC18B6" w14:textId="77777777" w:rsidR="00022B3C" w:rsidRPr="003A0B12" w:rsidRDefault="00022B3C" w:rsidP="00562B78">
      <w:pPr>
        <w:tabs>
          <w:tab w:val="left" w:pos="1560"/>
        </w:tabs>
        <w:ind w:left="708"/>
      </w:pPr>
      <w:r w:rsidRPr="003A0B12">
        <w:t xml:space="preserve">8. mai: </w:t>
      </w:r>
      <w:r w:rsidRPr="003A0B12">
        <w:tab/>
        <w:t>oppstartsmøte med prosjektleder, gjennomgang av mandat</w:t>
      </w:r>
    </w:p>
    <w:p w14:paraId="17D7FFB8" w14:textId="77777777" w:rsidR="00022B3C" w:rsidRPr="003A0B12" w:rsidRDefault="00022B3C" w:rsidP="00562B78">
      <w:pPr>
        <w:pStyle w:val="ListParagraph"/>
        <w:tabs>
          <w:tab w:val="left" w:pos="1560"/>
        </w:tabs>
        <w:spacing w:line="240" w:lineRule="auto"/>
        <w:contextualSpacing w:val="0"/>
      </w:pPr>
      <w:r w:rsidRPr="003A0B12">
        <w:t>25. mai:</w:t>
      </w:r>
      <w:r w:rsidRPr="003A0B12">
        <w:tab/>
      </w:r>
      <w:r w:rsidR="00562B78" w:rsidRPr="003A0B12">
        <w:t xml:space="preserve"> fokus på rekrutteringstall for studieporteføljen i Drammen</w:t>
      </w:r>
      <w:r w:rsidRPr="003A0B12">
        <w:t xml:space="preserve"> </w:t>
      </w:r>
    </w:p>
    <w:p w14:paraId="6363C90F" w14:textId="77777777" w:rsidR="00022B3C" w:rsidRPr="003A0B12" w:rsidRDefault="00022B3C" w:rsidP="00562B78">
      <w:pPr>
        <w:tabs>
          <w:tab w:val="left" w:pos="1560"/>
        </w:tabs>
        <w:ind w:left="708"/>
      </w:pPr>
      <w:r w:rsidRPr="003A0B12">
        <w:t>5. juni</w:t>
      </w:r>
      <w:r w:rsidR="00562B78" w:rsidRPr="003A0B12">
        <w:t xml:space="preserve">: </w:t>
      </w:r>
      <w:r w:rsidR="00562B78" w:rsidRPr="003A0B12">
        <w:tab/>
        <w:t xml:space="preserve">kompetanseprofilen ved studiestedet, også sett i lys av </w:t>
      </w:r>
      <w:proofErr w:type="spellStart"/>
      <w:r w:rsidR="00562B78" w:rsidRPr="003A0B12">
        <w:t>USNs</w:t>
      </w:r>
      <w:proofErr w:type="spellEnd"/>
      <w:r w:rsidR="00562B78" w:rsidRPr="003A0B12">
        <w:t xml:space="preserve"> strategi</w:t>
      </w:r>
    </w:p>
    <w:p w14:paraId="5D439141" w14:textId="77777777" w:rsidR="00022B3C" w:rsidRPr="003A0B12" w:rsidRDefault="00022B3C" w:rsidP="00562B78">
      <w:pPr>
        <w:tabs>
          <w:tab w:val="left" w:pos="1560"/>
        </w:tabs>
        <w:ind w:left="708"/>
      </w:pPr>
      <w:r w:rsidRPr="003A0B12">
        <w:t>22. juni</w:t>
      </w:r>
      <w:r w:rsidR="00562B78" w:rsidRPr="003A0B12">
        <w:t xml:space="preserve">: </w:t>
      </w:r>
      <w:r w:rsidR="00562B78" w:rsidRPr="003A0B12">
        <w:tab/>
        <w:t>økonomisk bærekraft i programmene</w:t>
      </w:r>
    </w:p>
    <w:p w14:paraId="1FC39945" w14:textId="77777777" w:rsidR="00022B3C" w:rsidRPr="003A0B12" w:rsidRDefault="00022B3C" w:rsidP="00562B78">
      <w:pPr>
        <w:tabs>
          <w:tab w:val="left" w:pos="1560"/>
        </w:tabs>
      </w:pPr>
    </w:p>
    <w:p w14:paraId="0562CB0E" w14:textId="77777777" w:rsidR="00022B3C" w:rsidRPr="003A0B12" w:rsidRDefault="00022B3C" w:rsidP="00022B3C"/>
    <w:p w14:paraId="0DDD00C2" w14:textId="77777777" w:rsidR="00022B3C" w:rsidRDefault="003A0B12" w:rsidP="003A0B12">
      <w:pPr>
        <w:pStyle w:val="Heading1"/>
      </w:pPr>
      <w:r>
        <w:t xml:space="preserve">Rekrutteringstall for </w:t>
      </w:r>
      <w:proofErr w:type="spellStart"/>
      <w:r>
        <w:t>HIUs</w:t>
      </w:r>
      <w:proofErr w:type="spellEnd"/>
      <w:r>
        <w:t xml:space="preserve"> studieportefølje i Drammen</w:t>
      </w:r>
    </w:p>
    <w:p w14:paraId="34CE0A41" w14:textId="77777777" w:rsidR="003A0B12" w:rsidRDefault="003A0B12" w:rsidP="00022B3C"/>
    <w:p w14:paraId="749B5FC6" w14:textId="77777777" w:rsidR="003A0B12" w:rsidRDefault="003A0B12" w:rsidP="00022B3C">
      <w:r>
        <w:t>HIUS studieportefølje i Drammen er meget arbeidslivsrelevant og profesjonsorientert, men det er en ganske smal portefølje.  I tillegg til BLU, GLU1-7 og GLU5-10 består den av tre mastergrader og et studium i pedagogisk veiledning for praksislærere.</w:t>
      </w:r>
    </w:p>
    <w:p w14:paraId="62EBF3C5" w14:textId="77777777" w:rsidR="003A0B12" w:rsidRDefault="003A0B12" w:rsidP="00022B3C"/>
    <w:p w14:paraId="065C467F" w14:textId="77777777" w:rsidR="003A0B12" w:rsidRDefault="003A0B12" w:rsidP="00022B3C">
      <w:r>
        <w:t xml:space="preserve">Antall førsteprioritetssøkere per studieplass har steget for alle </w:t>
      </w:r>
      <w:r w:rsidR="00AB4866">
        <w:t xml:space="preserve">masterprogrammene </w:t>
      </w:r>
      <w:r>
        <w:t>de siste tre årene</w:t>
      </w:r>
      <w:r w:rsidR="00AB4866">
        <w:t xml:space="preserve">, mens lærerutdanningene ligger relativt stabilt.  </w:t>
      </w:r>
      <w:r w:rsidR="00AB4866" w:rsidRPr="00AB4866">
        <w:t xml:space="preserve">Høyest antall </w:t>
      </w:r>
      <w:proofErr w:type="spellStart"/>
      <w:r w:rsidR="00AB4866" w:rsidRPr="00AB4866">
        <w:t>førsteprisøker</w:t>
      </w:r>
      <w:r w:rsidR="00AB4866">
        <w:t>e</w:t>
      </w:r>
      <w:proofErr w:type="spellEnd"/>
      <w:r w:rsidR="00AB4866" w:rsidRPr="00AB4866">
        <w:t xml:space="preserve"> per studieplass har Master </w:t>
      </w:r>
      <w:proofErr w:type="spellStart"/>
      <w:r w:rsidR="00AB4866" w:rsidRPr="00AB4866">
        <w:t>of</w:t>
      </w:r>
      <w:proofErr w:type="spellEnd"/>
      <w:r w:rsidR="00AB4866" w:rsidRPr="00AB4866">
        <w:t xml:space="preserve"> Science in Human Rights and </w:t>
      </w:r>
      <w:proofErr w:type="spellStart"/>
      <w:r w:rsidR="00AB4866" w:rsidRPr="00AB4866">
        <w:t>Multiculturalism</w:t>
      </w:r>
      <w:proofErr w:type="spellEnd"/>
      <w:r w:rsidR="00AB4866" w:rsidRPr="00AB4866">
        <w:t xml:space="preserve"> (15,43) etterfulgt av master i karriereveiledning (12,33).  Master i pedagogikk</w:t>
      </w:r>
      <w:r w:rsidR="00AB4866">
        <w:t xml:space="preserve"> har 7,42 1.pri-søkere per deltidsplass og 3,83 per heltidsplass. BLU og GLU ligger over 1 per plass, men under 2.</w:t>
      </w:r>
    </w:p>
    <w:p w14:paraId="6D98A12B" w14:textId="77777777" w:rsidR="00AB4866" w:rsidRDefault="00AB4866" w:rsidP="00022B3C"/>
    <w:p w14:paraId="75CFB4AE" w14:textId="77777777" w:rsidR="00AB4866" w:rsidRDefault="00AB4866" w:rsidP="00022B3C">
      <w:r>
        <w:t>Tallene for antall møtt ligg</w:t>
      </w:r>
      <w:r w:rsidR="005E03ED">
        <w:t>er</w:t>
      </w:r>
      <w:r>
        <w:t xml:space="preserve"> ganske godt på merket for antall avsatte studieplasser hvert år</w:t>
      </w:r>
      <w:r w:rsidR="005E03ED">
        <w:t>.  Dette gjelder alle programmene ved studiestedet, selvsagt med mindre variasjoner fra år til år.</w:t>
      </w:r>
    </w:p>
    <w:p w14:paraId="2946DB82" w14:textId="77777777" w:rsidR="00AB4866" w:rsidRDefault="00AB4866" w:rsidP="00022B3C"/>
    <w:p w14:paraId="3AC66842" w14:textId="77777777" w:rsidR="00777E05" w:rsidRDefault="00777E05" w:rsidP="00777E05">
      <w:r>
        <w:t>Størrelse på fagmiljø i Drammen gjenspeiles ikke i de store søkertallene til Drammen.</w:t>
      </w:r>
      <w:r w:rsidRPr="008C702C">
        <w:t xml:space="preserve"> </w:t>
      </w:r>
      <w:r>
        <w:t>Det er relativt enkelt å rekruttere fagfolk til studiestedet, en fordel som kunne benyttes til å bygge opp sterke fagmiljøer, som gjør det enda mer attraktivt å søke jobb her og dermed enklere å få tak i den riktige kompetanse. Det er et godt miljø for forskning.</w:t>
      </w:r>
    </w:p>
    <w:p w14:paraId="5997CC1D" w14:textId="77777777" w:rsidR="00777E05" w:rsidRDefault="00777E05" w:rsidP="00777E05"/>
    <w:p w14:paraId="60271FC2" w14:textId="77777777" w:rsidR="00777E05" w:rsidRDefault="00AB4866" w:rsidP="00777E05">
      <w:r>
        <w:t xml:space="preserve">Arbeidsgruppen mener at studiested Drammen har </w:t>
      </w:r>
      <w:r w:rsidR="00777E05">
        <w:t xml:space="preserve">stort </w:t>
      </w:r>
      <w:proofErr w:type="spellStart"/>
      <w:r w:rsidR="00777E05">
        <w:t>vekstpotensiale</w:t>
      </w:r>
      <w:proofErr w:type="spellEnd"/>
      <w:r w:rsidR="00777E05">
        <w:t xml:space="preserve">, men at det er </w:t>
      </w:r>
      <w:proofErr w:type="spellStart"/>
      <w:r w:rsidR="00777E05">
        <w:t>infrastrukturelle</w:t>
      </w:r>
      <w:proofErr w:type="spellEnd"/>
      <w:r w:rsidR="00777E05">
        <w:t xml:space="preserve"> hindringer i veien for å realisere dette.  Studiestedets kapasitet </w:t>
      </w:r>
      <w:proofErr w:type="spellStart"/>
      <w:r w:rsidR="00777E05">
        <w:t>mht</w:t>
      </w:r>
      <w:proofErr w:type="spellEnd"/>
      <w:r w:rsidR="00777E05">
        <w:t xml:space="preserve"> både undervisningsrom og kontorplasser er sprengt.  Noen opplever også at Drammen nedprioriteres ved tilsettinger. Studiesteder med lavere studentgrunnlag blir prioritert, sannsynligvis fordi det er manglende utvidelsesmuligheter i Drammen.</w:t>
      </w:r>
    </w:p>
    <w:p w14:paraId="110FFD37" w14:textId="77777777" w:rsidR="00777E05" w:rsidRDefault="00777E05" w:rsidP="00777E05"/>
    <w:p w14:paraId="77EA13F0" w14:textId="77777777" w:rsidR="00777E05" w:rsidRDefault="00777E05" w:rsidP="00777E05">
      <w:r>
        <w:t xml:space="preserve">Arbeidsgruppen mener at valgfagstilbudet for BLU og GLU er for snevert i Drammen og at det er for mange studenter som må flytte på seg for å få faget de ønsker.  Noen mener at GLU-studenten burde kunne ta alle fem årene ved ett og samme studiested og at studieporteføljeprosjektet derfor også bør se på valgfagsbredden i GLU.  </w:t>
      </w:r>
    </w:p>
    <w:p w14:paraId="6B699379" w14:textId="77777777" w:rsidR="00022B3C" w:rsidRDefault="00022B3C" w:rsidP="00022B3C"/>
    <w:p w14:paraId="6026F73F" w14:textId="77777777" w:rsidR="00EA1688" w:rsidRDefault="00EA1688" w:rsidP="00F147F1">
      <w:pPr>
        <w:pStyle w:val="Heading1"/>
      </w:pPr>
      <w:r>
        <w:t>Kompetanseprofil ved studiested Drammen</w:t>
      </w:r>
    </w:p>
    <w:p w14:paraId="0FF2857E" w14:textId="77777777" w:rsidR="00EA1688" w:rsidRDefault="00EA1688" w:rsidP="00EA1688">
      <w:r>
        <w:t xml:space="preserve">Oversiktene over kompetanse på det enkelte studiested gir et samlet bilde av hvordan den formelle kompetanse innenfor de forskjellige fagområdene er distribuert.  Oversikten er ikke helt nøyaktig siden den 1) teller hoder i stedet for årsverk, og 2) ikke synliggjør faglige bidrag på tvers av studiesteder.  </w:t>
      </w:r>
      <w:r w:rsidR="00FE65CE">
        <w:t>F.eks. har</w:t>
      </w:r>
      <w:r>
        <w:t xml:space="preserve"> </w:t>
      </w:r>
      <w:r w:rsidR="00F147F1">
        <w:t>en p</w:t>
      </w:r>
      <w:r>
        <w:t xml:space="preserve">rofessor innenfor samfunnsvitenskap i Vestfold halve stillingen knyttet mot </w:t>
      </w:r>
      <w:proofErr w:type="spellStart"/>
      <w:r w:rsidR="00F147F1">
        <w:t>MSc</w:t>
      </w:r>
      <w:proofErr w:type="spellEnd"/>
      <w:r w:rsidR="00F147F1">
        <w:t xml:space="preserve"> HRMC i Drammen.</w:t>
      </w:r>
    </w:p>
    <w:p w14:paraId="3FE9F23F" w14:textId="77777777" w:rsidR="00F147F1" w:rsidRDefault="00F147F1" w:rsidP="00EA1688"/>
    <w:tbl>
      <w:tblPr>
        <w:tblW w:w="0" w:type="auto"/>
        <w:tblLayout w:type="fixed"/>
        <w:tblCellMar>
          <w:left w:w="70" w:type="dxa"/>
          <w:right w:w="70" w:type="dxa"/>
        </w:tblCellMar>
        <w:tblLook w:val="04A0" w:firstRow="1" w:lastRow="0" w:firstColumn="1" w:lastColumn="0" w:noHBand="0" w:noVBand="1"/>
      </w:tblPr>
      <w:tblGrid>
        <w:gridCol w:w="1676"/>
        <w:gridCol w:w="876"/>
        <w:gridCol w:w="877"/>
        <w:gridCol w:w="876"/>
        <w:gridCol w:w="877"/>
        <w:gridCol w:w="4880"/>
      </w:tblGrid>
      <w:tr w:rsidR="00F147F1" w:rsidRPr="00F147F1" w14:paraId="7BC0B818" w14:textId="77777777" w:rsidTr="00591900">
        <w:trPr>
          <w:trHeight w:val="330"/>
        </w:trPr>
        <w:tc>
          <w:tcPr>
            <w:tcW w:w="10062" w:type="dxa"/>
            <w:gridSpan w:val="6"/>
            <w:tcBorders>
              <w:top w:val="nil"/>
              <w:left w:val="nil"/>
              <w:bottom w:val="nil"/>
              <w:right w:val="nil"/>
            </w:tcBorders>
            <w:shd w:val="clear" w:color="000000" w:fill="DDEBF7"/>
            <w:noWrap/>
            <w:vAlign w:val="bottom"/>
            <w:hideMark/>
          </w:tcPr>
          <w:p w14:paraId="2504D0D9" w14:textId="77777777" w:rsidR="00F147F1" w:rsidRPr="00F147F1" w:rsidRDefault="00F147F1" w:rsidP="00F147F1">
            <w:pPr>
              <w:spacing w:line="240" w:lineRule="auto"/>
              <w:rPr>
                <w:rFonts w:eastAsia="Times New Roman" w:cs="Calibri"/>
                <w:color w:val="000000"/>
                <w:sz w:val="22"/>
                <w:szCs w:val="22"/>
                <w:lang w:eastAsia="nb-NO"/>
              </w:rPr>
            </w:pPr>
            <w:r w:rsidRPr="00F147F1">
              <w:rPr>
                <w:rFonts w:eastAsia="Times New Roman" w:cs="Calibri"/>
                <w:b/>
                <w:bCs/>
                <w:color w:val="000000"/>
                <w:sz w:val="28"/>
                <w:szCs w:val="28"/>
                <w:lang w:eastAsia="nb-NO"/>
              </w:rPr>
              <w:t>Campus Drammen</w:t>
            </w:r>
            <w:r w:rsidRPr="00F147F1">
              <w:rPr>
                <w:rFonts w:eastAsia="Times New Roman" w:cs="Calibri"/>
                <w:color w:val="000000"/>
                <w:sz w:val="22"/>
                <w:szCs w:val="22"/>
                <w:lang w:eastAsia="nb-NO"/>
              </w:rPr>
              <w:t> </w:t>
            </w:r>
          </w:p>
        </w:tc>
      </w:tr>
      <w:tr w:rsidR="00F147F1" w:rsidRPr="00F147F1" w14:paraId="536A3BA0" w14:textId="77777777" w:rsidTr="00591900">
        <w:trPr>
          <w:trHeight w:val="672"/>
        </w:trPr>
        <w:tc>
          <w:tcPr>
            <w:tcW w:w="10062" w:type="dxa"/>
            <w:gridSpan w:val="6"/>
            <w:tcBorders>
              <w:top w:val="nil"/>
              <w:left w:val="nil"/>
              <w:bottom w:val="nil"/>
              <w:right w:val="nil"/>
            </w:tcBorders>
            <w:shd w:val="clear" w:color="000000" w:fill="DDEBF7"/>
            <w:vAlign w:val="bottom"/>
            <w:hideMark/>
          </w:tcPr>
          <w:p w14:paraId="25EC4554" w14:textId="77777777" w:rsidR="00F147F1" w:rsidRPr="00F147F1" w:rsidRDefault="00F147F1" w:rsidP="00FE65CE">
            <w:pPr>
              <w:spacing w:line="240" w:lineRule="auto"/>
              <w:rPr>
                <w:rFonts w:eastAsia="Times New Roman" w:cs="Calibri"/>
                <w:b/>
                <w:bCs/>
                <w:color w:val="000000"/>
                <w:sz w:val="22"/>
                <w:szCs w:val="22"/>
                <w:lang w:eastAsia="nb-NO"/>
              </w:rPr>
            </w:pPr>
            <w:proofErr w:type="spellStart"/>
            <w:r w:rsidRPr="00F147F1">
              <w:rPr>
                <w:rFonts w:eastAsia="Times New Roman" w:cs="Calibri"/>
                <w:b/>
                <w:bCs/>
                <w:color w:val="000000"/>
                <w:sz w:val="22"/>
                <w:szCs w:val="22"/>
                <w:lang w:eastAsia="nb-NO"/>
              </w:rPr>
              <w:t>HiU</w:t>
            </w:r>
            <w:proofErr w:type="spellEnd"/>
            <w:r w:rsidRPr="00F147F1">
              <w:rPr>
                <w:rFonts w:eastAsia="Times New Roman" w:cs="Calibri"/>
                <w:b/>
                <w:bCs/>
                <w:color w:val="000000"/>
                <w:sz w:val="22"/>
                <w:szCs w:val="22"/>
                <w:lang w:eastAsia="nb-NO"/>
              </w:rPr>
              <w:t xml:space="preserve"> </w:t>
            </w:r>
            <w:r>
              <w:rPr>
                <w:rFonts w:eastAsia="Times New Roman" w:cs="Calibri"/>
                <w:b/>
                <w:bCs/>
                <w:color w:val="000000"/>
                <w:sz w:val="22"/>
                <w:szCs w:val="22"/>
                <w:lang w:eastAsia="nb-NO"/>
              </w:rPr>
              <w:t xml:space="preserve">Drammen har </w:t>
            </w:r>
            <w:r w:rsidRPr="00F147F1">
              <w:rPr>
                <w:rFonts w:eastAsia="Times New Roman" w:cs="Calibri"/>
                <w:b/>
                <w:bCs/>
                <w:color w:val="000000"/>
                <w:sz w:val="22"/>
                <w:szCs w:val="22"/>
                <w:lang w:eastAsia="nb-NO"/>
              </w:rPr>
              <w:t>1360 studenter og 111 ansatte</w:t>
            </w:r>
            <w:r w:rsidR="00FE65CE">
              <w:rPr>
                <w:rFonts w:eastAsia="Times New Roman" w:cs="Calibri"/>
                <w:b/>
                <w:bCs/>
                <w:color w:val="000000"/>
                <w:sz w:val="22"/>
                <w:szCs w:val="22"/>
                <w:lang w:eastAsia="nb-NO"/>
              </w:rPr>
              <w:t xml:space="preserve"> (mai 2020)</w:t>
            </w:r>
            <w:r w:rsidRPr="00F147F1">
              <w:rPr>
                <w:rFonts w:eastAsia="Times New Roman" w:cs="Calibri"/>
                <w:b/>
                <w:bCs/>
                <w:color w:val="000000"/>
                <w:sz w:val="22"/>
                <w:szCs w:val="22"/>
                <w:lang w:eastAsia="nb-NO"/>
              </w:rPr>
              <w:t>. Fakultetet har videre 5 MA programmer</w:t>
            </w:r>
            <w:r>
              <w:rPr>
                <w:rFonts w:eastAsia="Times New Roman" w:cs="Calibri"/>
                <w:b/>
                <w:bCs/>
                <w:color w:val="000000"/>
                <w:sz w:val="22"/>
                <w:szCs w:val="22"/>
                <w:lang w:eastAsia="nb-NO"/>
              </w:rPr>
              <w:t xml:space="preserve"> (</w:t>
            </w:r>
            <w:proofErr w:type="spellStart"/>
            <w:r>
              <w:rPr>
                <w:rFonts w:eastAsia="Times New Roman" w:cs="Calibri"/>
                <w:b/>
                <w:bCs/>
                <w:color w:val="000000"/>
                <w:sz w:val="22"/>
                <w:szCs w:val="22"/>
                <w:lang w:eastAsia="nb-NO"/>
              </w:rPr>
              <w:t>inkl</w:t>
            </w:r>
            <w:proofErr w:type="spellEnd"/>
            <w:r>
              <w:rPr>
                <w:rFonts w:eastAsia="Times New Roman" w:cs="Calibri"/>
                <w:b/>
                <w:bCs/>
                <w:color w:val="000000"/>
                <w:sz w:val="22"/>
                <w:szCs w:val="22"/>
                <w:lang w:eastAsia="nb-NO"/>
              </w:rPr>
              <w:t xml:space="preserve"> GLU1-7 og GLU5-10), </w:t>
            </w:r>
            <w:r w:rsidR="00FE65CE">
              <w:rPr>
                <w:rFonts w:eastAsia="Times New Roman" w:cs="Calibri"/>
                <w:b/>
                <w:bCs/>
                <w:color w:val="000000"/>
                <w:sz w:val="22"/>
                <w:szCs w:val="22"/>
                <w:lang w:eastAsia="nb-NO"/>
              </w:rPr>
              <w:t>1</w:t>
            </w:r>
            <w:r>
              <w:rPr>
                <w:rFonts w:eastAsia="Times New Roman" w:cs="Calibri"/>
                <w:b/>
                <w:bCs/>
                <w:color w:val="000000"/>
                <w:sz w:val="22"/>
                <w:szCs w:val="22"/>
                <w:lang w:eastAsia="nb-NO"/>
              </w:rPr>
              <w:t xml:space="preserve"> bachelorprogram</w:t>
            </w:r>
            <w:r w:rsidR="00FE65CE">
              <w:rPr>
                <w:rFonts w:eastAsia="Times New Roman" w:cs="Calibri"/>
                <w:b/>
                <w:bCs/>
                <w:color w:val="000000"/>
                <w:sz w:val="22"/>
                <w:szCs w:val="22"/>
                <w:lang w:eastAsia="nb-NO"/>
              </w:rPr>
              <w:t xml:space="preserve"> (BLU)</w:t>
            </w:r>
            <w:r w:rsidRPr="00F147F1">
              <w:rPr>
                <w:rFonts w:eastAsia="Times New Roman" w:cs="Calibri"/>
                <w:b/>
                <w:bCs/>
                <w:color w:val="000000"/>
                <w:sz w:val="22"/>
                <w:szCs w:val="22"/>
                <w:lang w:eastAsia="nb-NO"/>
              </w:rPr>
              <w:t>,  ingen årsstudier og 1 kortere studium i Drammen.</w:t>
            </w:r>
          </w:p>
        </w:tc>
      </w:tr>
      <w:tr w:rsidR="00FE65CE" w:rsidRPr="00F147F1" w14:paraId="21F3058F" w14:textId="77777777" w:rsidTr="00591900">
        <w:trPr>
          <w:trHeight w:val="300"/>
        </w:trPr>
        <w:tc>
          <w:tcPr>
            <w:tcW w:w="16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E7BEAA2" w14:textId="77777777" w:rsidR="00F147F1" w:rsidRPr="00F147F1" w:rsidRDefault="00F147F1" w:rsidP="00F147F1">
            <w:pPr>
              <w:spacing w:line="240" w:lineRule="auto"/>
              <w:rPr>
                <w:rFonts w:eastAsia="Times New Roman" w:cs="Calibri"/>
                <w:color w:val="000000"/>
                <w:sz w:val="20"/>
                <w:szCs w:val="22"/>
                <w:lang w:eastAsia="nb-NO"/>
              </w:rPr>
            </w:pPr>
            <w:r w:rsidRPr="00F147F1">
              <w:rPr>
                <w:rFonts w:eastAsia="Times New Roman" w:cs="Calibri"/>
                <w:color w:val="000000"/>
                <w:sz w:val="20"/>
                <w:szCs w:val="22"/>
                <w:lang w:eastAsia="nb-NO"/>
              </w:rPr>
              <w:t> </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89025FF" w14:textId="77777777" w:rsidR="00F147F1" w:rsidRPr="00F147F1" w:rsidRDefault="00F147F1" w:rsidP="00FE65CE">
            <w:pPr>
              <w:spacing w:line="240" w:lineRule="auto"/>
              <w:jc w:val="center"/>
              <w:rPr>
                <w:rFonts w:eastAsia="Times New Roman" w:cs="Calibri"/>
                <w:color w:val="000000"/>
                <w:sz w:val="18"/>
                <w:szCs w:val="22"/>
                <w:u w:val="single"/>
                <w:lang w:eastAsia="nb-NO"/>
              </w:rPr>
            </w:pPr>
            <w:r w:rsidRPr="00F147F1">
              <w:rPr>
                <w:rFonts w:eastAsia="Times New Roman" w:cs="Calibri"/>
                <w:color w:val="000000"/>
                <w:sz w:val="18"/>
                <w:szCs w:val="22"/>
                <w:u w:val="single"/>
                <w:lang w:eastAsia="nb-NO"/>
              </w:rPr>
              <w:t>Topp</w:t>
            </w:r>
            <w:r w:rsidR="00FE65CE">
              <w:rPr>
                <w:rFonts w:eastAsia="Times New Roman" w:cs="Calibri"/>
                <w:color w:val="000000"/>
                <w:sz w:val="18"/>
                <w:szCs w:val="22"/>
                <w:u w:val="single"/>
                <w:lang w:eastAsia="nb-NO"/>
              </w:rPr>
              <w:t>-</w:t>
            </w:r>
            <w:r w:rsidRPr="00F147F1">
              <w:rPr>
                <w:rFonts w:eastAsia="Times New Roman" w:cs="Calibri"/>
                <w:color w:val="000000"/>
                <w:sz w:val="18"/>
                <w:szCs w:val="22"/>
                <w:u w:val="single"/>
                <w:lang w:eastAsia="nb-NO"/>
              </w:rPr>
              <w:t>komp</w:t>
            </w:r>
            <w:r w:rsidR="00FE65CE">
              <w:rPr>
                <w:rFonts w:eastAsia="Times New Roman" w:cs="Calibri"/>
                <w:color w:val="000000"/>
                <w:sz w:val="18"/>
                <w:szCs w:val="22"/>
                <w:u w:val="single"/>
                <w:lang w:eastAsia="nb-NO"/>
              </w:rPr>
              <w:t>.</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2692612" w14:textId="77777777" w:rsidR="00F147F1" w:rsidRPr="00F147F1" w:rsidRDefault="00F147F1" w:rsidP="00FE65CE">
            <w:pPr>
              <w:spacing w:line="240" w:lineRule="auto"/>
              <w:jc w:val="center"/>
              <w:rPr>
                <w:rFonts w:eastAsia="Times New Roman" w:cs="Calibri"/>
                <w:color w:val="000000"/>
                <w:sz w:val="18"/>
                <w:szCs w:val="22"/>
                <w:u w:val="single"/>
                <w:lang w:eastAsia="nb-NO"/>
              </w:rPr>
            </w:pPr>
            <w:r w:rsidRPr="00F147F1">
              <w:rPr>
                <w:rFonts w:eastAsia="Times New Roman" w:cs="Calibri"/>
                <w:color w:val="000000"/>
                <w:sz w:val="18"/>
                <w:szCs w:val="22"/>
                <w:u w:val="single"/>
                <w:lang w:eastAsia="nb-NO"/>
              </w:rPr>
              <w:t>Første</w:t>
            </w:r>
            <w:r w:rsidRPr="00FE65CE">
              <w:rPr>
                <w:rFonts w:eastAsia="Times New Roman" w:cs="Calibri"/>
                <w:color w:val="000000"/>
                <w:sz w:val="18"/>
                <w:szCs w:val="22"/>
                <w:u w:val="single"/>
                <w:lang w:eastAsia="nb-NO"/>
              </w:rPr>
              <w:t>-</w:t>
            </w:r>
            <w:r w:rsidRPr="00F147F1">
              <w:rPr>
                <w:rFonts w:eastAsia="Times New Roman" w:cs="Calibri"/>
                <w:color w:val="000000"/>
                <w:sz w:val="18"/>
                <w:szCs w:val="22"/>
                <w:u w:val="single"/>
                <w:lang w:eastAsia="nb-NO"/>
              </w:rPr>
              <w:t>komp</w:t>
            </w:r>
            <w:r w:rsidR="00FE65CE">
              <w:rPr>
                <w:rFonts w:eastAsia="Times New Roman" w:cs="Calibri"/>
                <w:color w:val="000000"/>
                <w:sz w:val="18"/>
                <w:szCs w:val="22"/>
                <w:u w:val="single"/>
                <w:lang w:eastAsia="nb-NO"/>
              </w:rPr>
              <w:t>.</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E43307" w14:textId="77777777" w:rsidR="00F147F1" w:rsidRPr="00F147F1" w:rsidRDefault="00F147F1" w:rsidP="00FE65CE">
            <w:pPr>
              <w:spacing w:line="240" w:lineRule="auto"/>
              <w:jc w:val="center"/>
              <w:rPr>
                <w:rFonts w:eastAsia="Times New Roman" w:cs="Calibri"/>
                <w:color w:val="000000"/>
                <w:sz w:val="18"/>
                <w:szCs w:val="22"/>
                <w:u w:val="single"/>
                <w:lang w:eastAsia="nb-NO"/>
              </w:rPr>
            </w:pPr>
            <w:r w:rsidRPr="00F147F1">
              <w:rPr>
                <w:rFonts w:eastAsia="Times New Roman" w:cs="Calibri"/>
                <w:color w:val="000000"/>
                <w:sz w:val="18"/>
                <w:szCs w:val="22"/>
                <w:u w:val="single"/>
                <w:lang w:eastAsia="nb-NO"/>
              </w:rPr>
              <w:t>Lektor</w:t>
            </w:r>
            <w:r w:rsidRPr="00FE65CE">
              <w:rPr>
                <w:rFonts w:eastAsia="Times New Roman" w:cs="Calibri"/>
                <w:color w:val="000000"/>
                <w:sz w:val="18"/>
                <w:szCs w:val="22"/>
                <w:u w:val="single"/>
                <w:lang w:eastAsia="nb-NO"/>
              </w:rPr>
              <w:t>-</w:t>
            </w:r>
            <w:r w:rsidRPr="00F147F1">
              <w:rPr>
                <w:rFonts w:eastAsia="Times New Roman" w:cs="Calibri"/>
                <w:color w:val="000000"/>
                <w:sz w:val="18"/>
                <w:szCs w:val="22"/>
                <w:u w:val="single"/>
                <w:lang w:eastAsia="nb-NO"/>
              </w:rPr>
              <w:t>komp</w:t>
            </w:r>
            <w:r w:rsidR="00FE65CE">
              <w:rPr>
                <w:rFonts w:eastAsia="Times New Roman" w:cs="Calibri"/>
                <w:color w:val="000000"/>
                <w:sz w:val="18"/>
                <w:szCs w:val="22"/>
                <w:u w:val="single"/>
                <w:lang w:eastAsia="nb-NO"/>
              </w:rPr>
              <w:t>.</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2F974DB" w14:textId="77777777" w:rsidR="00F147F1" w:rsidRPr="00F147F1" w:rsidRDefault="00591900" w:rsidP="00F147F1">
            <w:pPr>
              <w:spacing w:line="240" w:lineRule="auto"/>
              <w:jc w:val="center"/>
              <w:rPr>
                <w:rFonts w:eastAsia="Times New Roman" w:cs="Calibri"/>
                <w:color w:val="000000"/>
                <w:sz w:val="18"/>
                <w:szCs w:val="22"/>
                <w:u w:val="single"/>
                <w:lang w:eastAsia="nb-NO"/>
              </w:rPr>
            </w:pPr>
            <w:proofErr w:type="spellStart"/>
            <w:r>
              <w:rPr>
                <w:rFonts w:eastAsia="Times New Roman" w:cs="Calibri"/>
                <w:color w:val="000000"/>
                <w:sz w:val="18"/>
                <w:szCs w:val="22"/>
                <w:u w:val="single"/>
                <w:lang w:eastAsia="nb-NO"/>
              </w:rPr>
              <w:t>Stip</w:t>
            </w:r>
            <w:proofErr w:type="spellEnd"/>
            <w:r>
              <w:rPr>
                <w:rFonts w:eastAsia="Times New Roman" w:cs="Calibri"/>
                <w:color w:val="000000"/>
                <w:sz w:val="18"/>
                <w:szCs w:val="22"/>
                <w:u w:val="single"/>
                <w:lang w:eastAsia="nb-NO"/>
              </w:rPr>
              <w:t>.</w:t>
            </w:r>
          </w:p>
        </w:tc>
        <w:tc>
          <w:tcPr>
            <w:tcW w:w="48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BDBBA34" w14:textId="77777777" w:rsidR="00F147F1" w:rsidRPr="00F147F1" w:rsidRDefault="00F147F1" w:rsidP="00F147F1">
            <w:pPr>
              <w:spacing w:line="240" w:lineRule="auto"/>
              <w:jc w:val="center"/>
              <w:rPr>
                <w:rFonts w:eastAsia="Times New Roman" w:cs="Calibri"/>
                <w:color w:val="000000"/>
                <w:sz w:val="20"/>
                <w:szCs w:val="22"/>
                <w:u w:val="single"/>
                <w:lang w:eastAsia="nb-NO"/>
              </w:rPr>
            </w:pPr>
            <w:r w:rsidRPr="00F147F1">
              <w:rPr>
                <w:rFonts w:eastAsia="Times New Roman" w:cs="Calibri"/>
                <w:color w:val="000000"/>
                <w:sz w:val="20"/>
                <w:szCs w:val="22"/>
                <w:u w:val="single"/>
                <w:lang w:eastAsia="nb-NO"/>
              </w:rPr>
              <w:t>Programmer</w:t>
            </w:r>
          </w:p>
        </w:tc>
      </w:tr>
      <w:tr w:rsidR="00FE65CE" w:rsidRPr="00F147F1" w14:paraId="29E872C3" w14:textId="77777777" w:rsidTr="00591900">
        <w:trPr>
          <w:trHeight w:val="300"/>
        </w:trPr>
        <w:tc>
          <w:tcPr>
            <w:tcW w:w="16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E6F65C5" w14:textId="77777777" w:rsidR="00F147F1" w:rsidRPr="00F147F1" w:rsidRDefault="00F147F1" w:rsidP="00F147F1">
            <w:pPr>
              <w:spacing w:line="240" w:lineRule="auto"/>
              <w:rPr>
                <w:rFonts w:eastAsia="Times New Roman" w:cs="Calibri"/>
                <w:color w:val="000000"/>
                <w:sz w:val="22"/>
                <w:szCs w:val="22"/>
                <w:lang w:eastAsia="nb-NO"/>
              </w:rPr>
            </w:pPr>
            <w:r w:rsidRPr="00F147F1">
              <w:rPr>
                <w:rFonts w:eastAsia="Times New Roman" w:cs="Calibri"/>
                <w:color w:val="000000"/>
                <w:sz w:val="22"/>
                <w:szCs w:val="22"/>
                <w:lang w:eastAsia="nb-NO"/>
              </w:rPr>
              <w:t>IFIK</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3E4A9CD"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 </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F6584BE"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 </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49841BE"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1</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9AF38FC"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 </w:t>
            </w:r>
          </w:p>
        </w:tc>
        <w:tc>
          <w:tcPr>
            <w:tcW w:w="48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4CD4FD0" w14:textId="77777777" w:rsidR="00F147F1" w:rsidRPr="00F147F1" w:rsidRDefault="00F147F1" w:rsidP="00F147F1">
            <w:pPr>
              <w:spacing w:line="240" w:lineRule="auto"/>
              <w:rPr>
                <w:rFonts w:eastAsia="Times New Roman" w:cs="Calibri"/>
                <w:color w:val="000000"/>
                <w:sz w:val="20"/>
                <w:szCs w:val="22"/>
                <w:lang w:eastAsia="nb-NO"/>
              </w:rPr>
            </w:pPr>
            <w:r w:rsidRPr="00F147F1">
              <w:rPr>
                <w:rFonts w:eastAsia="Times New Roman" w:cs="Calibri"/>
                <w:color w:val="000000"/>
                <w:sz w:val="20"/>
                <w:szCs w:val="22"/>
                <w:lang w:eastAsia="nb-NO"/>
              </w:rPr>
              <w:t>BLU</w:t>
            </w:r>
          </w:p>
        </w:tc>
      </w:tr>
      <w:tr w:rsidR="00FE65CE" w:rsidRPr="00F147F1" w14:paraId="49339245" w14:textId="77777777" w:rsidTr="00591900">
        <w:trPr>
          <w:trHeight w:val="300"/>
        </w:trPr>
        <w:tc>
          <w:tcPr>
            <w:tcW w:w="16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B792863" w14:textId="77777777" w:rsidR="00F147F1" w:rsidRPr="00F147F1" w:rsidRDefault="00F147F1" w:rsidP="00F147F1">
            <w:pPr>
              <w:spacing w:line="240" w:lineRule="auto"/>
              <w:rPr>
                <w:rFonts w:eastAsia="Times New Roman" w:cs="Calibri"/>
                <w:color w:val="000000"/>
                <w:sz w:val="22"/>
                <w:szCs w:val="22"/>
                <w:lang w:eastAsia="nb-NO"/>
              </w:rPr>
            </w:pPr>
            <w:r w:rsidRPr="00F147F1">
              <w:rPr>
                <w:rFonts w:eastAsia="Times New Roman" w:cs="Calibri"/>
                <w:color w:val="000000"/>
                <w:sz w:val="22"/>
                <w:szCs w:val="22"/>
                <w:lang w:eastAsia="nb-NO"/>
              </w:rPr>
              <w:t>ISL</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6B20A0C"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1</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D369756"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10</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49FAAB8"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1</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9F14E3C"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1</w:t>
            </w:r>
          </w:p>
        </w:tc>
        <w:tc>
          <w:tcPr>
            <w:tcW w:w="48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9300A88" w14:textId="77777777" w:rsidR="00F147F1" w:rsidRPr="00F147F1" w:rsidRDefault="00F147F1" w:rsidP="00F147F1">
            <w:pPr>
              <w:spacing w:line="240" w:lineRule="auto"/>
              <w:rPr>
                <w:rFonts w:eastAsia="Times New Roman" w:cs="Calibri"/>
                <w:color w:val="000000"/>
                <w:sz w:val="20"/>
                <w:szCs w:val="22"/>
                <w:lang w:eastAsia="nb-NO"/>
              </w:rPr>
            </w:pPr>
            <w:r w:rsidRPr="00F147F1">
              <w:rPr>
                <w:rFonts w:eastAsia="Times New Roman" w:cs="Calibri"/>
                <w:color w:val="000000"/>
                <w:sz w:val="20"/>
                <w:szCs w:val="22"/>
                <w:lang w:eastAsia="nb-NO"/>
              </w:rPr>
              <w:t>BLU/GLU</w:t>
            </w:r>
          </w:p>
        </w:tc>
      </w:tr>
      <w:tr w:rsidR="00FE65CE" w:rsidRPr="00F147F1" w14:paraId="7179E82E" w14:textId="77777777" w:rsidTr="00591900">
        <w:trPr>
          <w:trHeight w:val="300"/>
        </w:trPr>
        <w:tc>
          <w:tcPr>
            <w:tcW w:w="16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898D271" w14:textId="77777777" w:rsidR="00F147F1" w:rsidRPr="00F147F1" w:rsidRDefault="00F147F1" w:rsidP="00F147F1">
            <w:pPr>
              <w:spacing w:line="240" w:lineRule="auto"/>
              <w:rPr>
                <w:rFonts w:eastAsia="Times New Roman" w:cs="Calibri"/>
                <w:color w:val="000000"/>
                <w:sz w:val="22"/>
                <w:szCs w:val="22"/>
                <w:lang w:eastAsia="nb-NO"/>
              </w:rPr>
            </w:pPr>
            <w:r w:rsidRPr="00F147F1">
              <w:rPr>
                <w:rFonts w:eastAsia="Times New Roman" w:cs="Calibri"/>
                <w:color w:val="000000"/>
                <w:sz w:val="22"/>
                <w:szCs w:val="22"/>
                <w:lang w:eastAsia="nb-NO"/>
              </w:rPr>
              <w:t>IMN (NAT)</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5AA318D"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 </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8F999B5"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2</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1512BE8"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 </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DA70637"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 </w:t>
            </w:r>
          </w:p>
        </w:tc>
        <w:tc>
          <w:tcPr>
            <w:tcW w:w="48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6624170" w14:textId="77777777" w:rsidR="00F147F1" w:rsidRPr="00F147F1" w:rsidRDefault="00F147F1" w:rsidP="00F147F1">
            <w:pPr>
              <w:spacing w:line="240" w:lineRule="auto"/>
              <w:rPr>
                <w:rFonts w:eastAsia="Times New Roman" w:cs="Calibri"/>
                <w:color w:val="000000"/>
                <w:sz w:val="20"/>
                <w:szCs w:val="22"/>
                <w:lang w:eastAsia="nb-NO"/>
              </w:rPr>
            </w:pPr>
            <w:r w:rsidRPr="00F147F1">
              <w:rPr>
                <w:rFonts w:eastAsia="Times New Roman" w:cs="Calibri"/>
                <w:color w:val="000000"/>
                <w:sz w:val="20"/>
                <w:szCs w:val="22"/>
                <w:lang w:eastAsia="nb-NO"/>
              </w:rPr>
              <w:t> </w:t>
            </w:r>
          </w:p>
        </w:tc>
      </w:tr>
      <w:tr w:rsidR="00FE65CE" w:rsidRPr="00F147F1" w14:paraId="3DAC2C5B" w14:textId="77777777" w:rsidTr="00591900">
        <w:trPr>
          <w:trHeight w:val="300"/>
        </w:trPr>
        <w:tc>
          <w:tcPr>
            <w:tcW w:w="16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CF73969" w14:textId="77777777" w:rsidR="00F147F1" w:rsidRPr="00F147F1" w:rsidRDefault="00F147F1" w:rsidP="00F147F1">
            <w:pPr>
              <w:spacing w:line="240" w:lineRule="auto"/>
              <w:rPr>
                <w:rFonts w:eastAsia="Times New Roman" w:cs="Calibri"/>
                <w:color w:val="000000"/>
                <w:sz w:val="22"/>
                <w:szCs w:val="22"/>
                <w:lang w:eastAsia="nb-NO"/>
              </w:rPr>
            </w:pPr>
            <w:r w:rsidRPr="00F147F1">
              <w:rPr>
                <w:rFonts w:eastAsia="Times New Roman" w:cs="Calibri"/>
                <w:color w:val="000000"/>
                <w:sz w:val="22"/>
                <w:szCs w:val="22"/>
                <w:lang w:eastAsia="nb-NO"/>
              </w:rPr>
              <w:t>IMN (MAT)</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65D2414"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1</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FCD5EC4"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3</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B778152"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3</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E32D521"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1</w:t>
            </w:r>
          </w:p>
        </w:tc>
        <w:tc>
          <w:tcPr>
            <w:tcW w:w="48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141B82F" w14:textId="77777777" w:rsidR="00F147F1" w:rsidRPr="00F147F1" w:rsidRDefault="00F147F1" w:rsidP="00F147F1">
            <w:pPr>
              <w:spacing w:line="240" w:lineRule="auto"/>
              <w:rPr>
                <w:rFonts w:eastAsia="Times New Roman" w:cs="Calibri"/>
                <w:color w:val="000000"/>
                <w:sz w:val="20"/>
                <w:szCs w:val="22"/>
                <w:lang w:eastAsia="nb-NO"/>
              </w:rPr>
            </w:pPr>
            <w:r w:rsidRPr="00F147F1">
              <w:rPr>
                <w:rFonts w:eastAsia="Times New Roman" w:cs="Calibri"/>
                <w:color w:val="000000"/>
                <w:sz w:val="20"/>
                <w:szCs w:val="22"/>
                <w:lang w:eastAsia="nb-NO"/>
              </w:rPr>
              <w:t>GLU, BLU, PPU</w:t>
            </w:r>
          </w:p>
        </w:tc>
      </w:tr>
      <w:tr w:rsidR="00FE65CE" w:rsidRPr="00EF2E41" w14:paraId="3CD60E05" w14:textId="77777777" w:rsidTr="00591900">
        <w:trPr>
          <w:trHeight w:val="300"/>
        </w:trPr>
        <w:tc>
          <w:tcPr>
            <w:tcW w:w="16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D16CF33" w14:textId="77777777" w:rsidR="00F147F1" w:rsidRPr="00F147F1" w:rsidRDefault="00F147F1" w:rsidP="00F147F1">
            <w:pPr>
              <w:spacing w:line="240" w:lineRule="auto"/>
              <w:rPr>
                <w:rFonts w:eastAsia="Times New Roman" w:cs="Calibri"/>
                <w:color w:val="000000"/>
                <w:sz w:val="22"/>
                <w:szCs w:val="22"/>
                <w:lang w:eastAsia="nb-NO"/>
              </w:rPr>
            </w:pPr>
            <w:r w:rsidRPr="00F147F1">
              <w:rPr>
                <w:rFonts w:eastAsia="Times New Roman" w:cs="Calibri"/>
                <w:color w:val="000000"/>
                <w:sz w:val="22"/>
                <w:szCs w:val="22"/>
                <w:lang w:eastAsia="nb-NO"/>
              </w:rPr>
              <w:t>IKRS (KRLE/HRMC)</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C50080F"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1</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4B0A208"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8</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144751B"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2</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E884CA"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2</w:t>
            </w:r>
          </w:p>
        </w:tc>
        <w:tc>
          <w:tcPr>
            <w:tcW w:w="48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7B274BE" w14:textId="77777777" w:rsidR="00F147F1" w:rsidRPr="00F147F1" w:rsidRDefault="00F147F1" w:rsidP="00F147F1">
            <w:pPr>
              <w:spacing w:line="240" w:lineRule="auto"/>
              <w:rPr>
                <w:rFonts w:eastAsia="Times New Roman" w:cs="Calibri"/>
                <w:color w:val="000000"/>
                <w:sz w:val="20"/>
                <w:szCs w:val="22"/>
                <w:lang w:val="nn-NO" w:eastAsia="nb-NO"/>
              </w:rPr>
            </w:pPr>
            <w:r w:rsidRPr="00F147F1">
              <w:rPr>
                <w:rFonts w:eastAsia="Times New Roman" w:cs="Calibri"/>
                <w:color w:val="000000"/>
                <w:sz w:val="20"/>
                <w:szCs w:val="22"/>
                <w:lang w:val="nn-NO" w:eastAsia="nb-NO"/>
              </w:rPr>
              <w:t xml:space="preserve">GLU, BLU, PPU, HRMC (1 stipendiat fast </w:t>
            </w:r>
            <w:proofErr w:type="spellStart"/>
            <w:r w:rsidRPr="00F147F1">
              <w:rPr>
                <w:rFonts w:eastAsia="Times New Roman" w:cs="Calibri"/>
                <w:color w:val="000000"/>
                <w:sz w:val="20"/>
                <w:szCs w:val="22"/>
                <w:lang w:val="nn-NO" w:eastAsia="nb-NO"/>
              </w:rPr>
              <w:t>tilsatt</w:t>
            </w:r>
            <w:proofErr w:type="spellEnd"/>
            <w:r w:rsidRPr="00F147F1">
              <w:rPr>
                <w:rFonts w:eastAsia="Times New Roman" w:cs="Calibri"/>
                <w:color w:val="000000"/>
                <w:sz w:val="20"/>
                <w:szCs w:val="22"/>
                <w:lang w:val="nn-NO" w:eastAsia="nb-NO"/>
              </w:rPr>
              <w:t>)</w:t>
            </w:r>
          </w:p>
        </w:tc>
      </w:tr>
      <w:tr w:rsidR="00FE65CE" w:rsidRPr="00F147F1" w14:paraId="1B164813" w14:textId="77777777" w:rsidTr="00591900">
        <w:trPr>
          <w:trHeight w:val="300"/>
        </w:trPr>
        <w:tc>
          <w:tcPr>
            <w:tcW w:w="16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F02178A" w14:textId="77777777" w:rsidR="00F147F1" w:rsidRPr="00F147F1" w:rsidRDefault="00F147F1" w:rsidP="00F147F1">
            <w:pPr>
              <w:spacing w:line="240" w:lineRule="auto"/>
              <w:rPr>
                <w:rFonts w:eastAsia="Times New Roman" w:cs="Calibri"/>
                <w:color w:val="000000"/>
                <w:sz w:val="22"/>
                <w:szCs w:val="22"/>
                <w:lang w:eastAsia="nb-NO"/>
              </w:rPr>
            </w:pPr>
            <w:r w:rsidRPr="00F147F1">
              <w:rPr>
                <w:rFonts w:eastAsia="Times New Roman" w:cs="Calibri"/>
                <w:color w:val="000000"/>
                <w:sz w:val="22"/>
                <w:szCs w:val="22"/>
                <w:lang w:eastAsia="nb-NO"/>
              </w:rPr>
              <w:t>IKRS (SAM)</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42F596"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2</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9B4EA11"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6</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CC21B90"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2</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598DEE6"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4</w:t>
            </w:r>
          </w:p>
        </w:tc>
        <w:tc>
          <w:tcPr>
            <w:tcW w:w="48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9C3C7BC" w14:textId="77777777" w:rsidR="00F147F1" w:rsidRPr="00F147F1" w:rsidRDefault="00F147F1" w:rsidP="00FE65CE">
            <w:pPr>
              <w:spacing w:line="240" w:lineRule="auto"/>
              <w:rPr>
                <w:rFonts w:eastAsia="Times New Roman" w:cs="Calibri"/>
                <w:color w:val="000000"/>
                <w:sz w:val="20"/>
                <w:szCs w:val="22"/>
                <w:lang w:eastAsia="nb-NO"/>
              </w:rPr>
            </w:pPr>
            <w:r w:rsidRPr="00F147F1">
              <w:rPr>
                <w:rFonts w:eastAsia="Times New Roman" w:cs="Calibri"/>
                <w:color w:val="000000"/>
                <w:sz w:val="20"/>
                <w:szCs w:val="22"/>
                <w:lang w:eastAsia="nb-NO"/>
              </w:rPr>
              <w:t xml:space="preserve">GLU, BLU, PPU (1 stipendiat fast tilsatt, 2 midl </w:t>
            </w:r>
            <w:r w:rsidR="00FE65CE">
              <w:rPr>
                <w:rFonts w:eastAsia="Times New Roman" w:cs="Calibri"/>
                <w:color w:val="000000"/>
                <w:sz w:val="20"/>
                <w:szCs w:val="22"/>
                <w:lang w:eastAsia="nb-NO"/>
              </w:rPr>
              <w:t>1.</w:t>
            </w:r>
            <w:r w:rsidRPr="00F147F1">
              <w:rPr>
                <w:rFonts w:eastAsia="Times New Roman" w:cs="Calibri"/>
                <w:color w:val="000000"/>
                <w:sz w:val="20"/>
                <w:szCs w:val="22"/>
                <w:lang w:eastAsia="nb-NO"/>
              </w:rPr>
              <w:t>komp)</w:t>
            </w:r>
          </w:p>
        </w:tc>
      </w:tr>
      <w:tr w:rsidR="00FE65CE" w:rsidRPr="00F147F1" w14:paraId="65F2CBF4" w14:textId="77777777" w:rsidTr="00591900">
        <w:trPr>
          <w:trHeight w:val="300"/>
        </w:trPr>
        <w:tc>
          <w:tcPr>
            <w:tcW w:w="16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9FC67E4" w14:textId="77777777" w:rsidR="00F147F1" w:rsidRPr="00F147F1" w:rsidRDefault="00F147F1" w:rsidP="00F147F1">
            <w:pPr>
              <w:spacing w:line="240" w:lineRule="auto"/>
              <w:rPr>
                <w:rFonts w:eastAsia="Times New Roman" w:cs="Calibri"/>
                <w:color w:val="000000"/>
                <w:sz w:val="22"/>
                <w:szCs w:val="22"/>
                <w:lang w:eastAsia="nb-NO"/>
              </w:rPr>
            </w:pPr>
            <w:r w:rsidRPr="00F147F1">
              <w:rPr>
                <w:rFonts w:eastAsia="Times New Roman" w:cs="Calibri"/>
                <w:color w:val="000000"/>
                <w:sz w:val="22"/>
                <w:szCs w:val="22"/>
                <w:lang w:eastAsia="nb-NO"/>
              </w:rPr>
              <w:t>IKRS (KARRIERE)</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38328F9"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2</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A036E3D"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3</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4B6C890"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2</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8A8CB7E"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2</w:t>
            </w:r>
          </w:p>
        </w:tc>
        <w:tc>
          <w:tcPr>
            <w:tcW w:w="48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3267E85" w14:textId="77777777" w:rsidR="00F147F1" w:rsidRPr="00F147F1" w:rsidRDefault="00F147F1" w:rsidP="00F147F1">
            <w:pPr>
              <w:spacing w:line="240" w:lineRule="auto"/>
              <w:rPr>
                <w:rFonts w:eastAsia="Times New Roman" w:cs="Calibri"/>
                <w:color w:val="000000"/>
                <w:sz w:val="20"/>
                <w:szCs w:val="22"/>
                <w:lang w:eastAsia="nb-NO"/>
              </w:rPr>
            </w:pPr>
            <w:r w:rsidRPr="00F147F1">
              <w:rPr>
                <w:rFonts w:eastAsia="Times New Roman" w:cs="Calibri"/>
                <w:color w:val="000000"/>
                <w:sz w:val="20"/>
                <w:szCs w:val="22"/>
                <w:lang w:eastAsia="nb-NO"/>
              </w:rPr>
              <w:t xml:space="preserve">2 </w:t>
            </w:r>
            <w:proofErr w:type="spellStart"/>
            <w:r w:rsidRPr="00F147F1">
              <w:rPr>
                <w:rFonts w:eastAsia="Times New Roman" w:cs="Calibri"/>
                <w:color w:val="000000"/>
                <w:sz w:val="20"/>
                <w:szCs w:val="22"/>
                <w:lang w:eastAsia="nb-NO"/>
              </w:rPr>
              <w:t>prof</w:t>
            </w:r>
            <w:proofErr w:type="spellEnd"/>
            <w:r w:rsidRPr="00F147F1">
              <w:rPr>
                <w:rFonts w:eastAsia="Times New Roman" w:cs="Calibri"/>
                <w:color w:val="000000"/>
                <w:sz w:val="20"/>
                <w:szCs w:val="22"/>
                <w:lang w:eastAsia="nb-NO"/>
              </w:rPr>
              <w:t xml:space="preserve"> II, 1 midlertidig lektor</w:t>
            </w:r>
          </w:p>
        </w:tc>
      </w:tr>
      <w:tr w:rsidR="00FE65CE" w:rsidRPr="00F147F1" w14:paraId="46DBF79B" w14:textId="77777777" w:rsidTr="00591900">
        <w:trPr>
          <w:trHeight w:val="300"/>
        </w:trPr>
        <w:tc>
          <w:tcPr>
            <w:tcW w:w="16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45BC4F0" w14:textId="77777777" w:rsidR="00F147F1" w:rsidRPr="00F147F1" w:rsidRDefault="00F147F1" w:rsidP="00F147F1">
            <w:pPr>
              <w:spacing w:line="240" w:lineRule="auto"/>
              <w:rPr>
                <w:rFonts w:eastAsia="Times New Roman" w:cs="Calibri"/>
                <w:color w:val="000000"/>
                <w:sz w:val="22"/>
                <w:szCs w:val="22"/>
                <w:lang w:eastAsia="nb-NO"/>
              </w:rPr>
            </w:pPr>
            <w:r w:rsidRPr="00F147F1">
              <w:rPr>
                <w:rFonts w:eastAsia="Times New Roman" w:cs="Calibri"/>
                <w:color w:val="000000"/>
                <w:sz w:val="22"/>
                <w:szCs w:val="22"/>
                <w:lang w:eastAsia="nb-NO"/>
              </w:rPr>
              <w:t>IEST (K&amp;H)</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B8484D5"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 </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F8F56C0"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 </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E643A39"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2</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49CC1FA"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 </w:t>
            </w:r>
          </w:p>
        </w:tc>
        <w:tc>
          <w:tcPr>
            <w:tcW w:w="48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D4F4E7A" w14:textId="77777777" w:rsidR="00F147F1" w:rsidRPr="00F147F1" w:rsidRDefault="00F147F1" w:rsidP="00F147F1">
            <w:pPr>
              <w:spacing w:line="240" w:lineRule="auto"/>
              <w:rPr>
                <w:rFonts w:eastAsia="Times New Roman" w:cs="Calibri"/>
                <w:color w:val="000000"/>
                <w:sz w:val="20"/>
                <w:szCs w:val="22"/>
                <w:lang w:eastAsia="nb-NO"/>
              </w:rPr>
            </w:pPr>
            <w:r w:rsidRPr="00F147F1">
              <w:rPr>
                <w:rFonts w:eastAsia="Times New Roman" w:cs="Calibri"/>
                <w:color w:val="000000"/>
                <w:sz w:val="20"/>
                <w:szCs w:val="22"/>
                <w:lang w:eastAsia="nb-NO"/>
              </w:rPr>
              <w:t>BLU</w:t>
            </w:r>
          </w:p>
        </w:tc>
      </w:tr>
      <w:tr w:rsidR="00FE65CE" w:rsidRPr="00F147F1" w14:paraId="0F4B3D7B" w14:textId="77777777" w:rsidTr="00591900">
        <w:trPr>
          <w:trHeight w:val="300"/>
        </w:trPr>
        <w:tc>
          <w:tcPr>
            <w:tcW w:w="16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F06D8E4" w14:textId="77777777" w:rsidR="00F147F1" w:rsidRPr="00F147F1" w:rsidRDefault="00F147F1" w:rsidP="00F147F1">
            <w:pPr>
              <w:spacing w:line="240" w:lineRule="auto"/>
              <w:rPr>
                <w:rFonts w:eastAsia="Times New Roman" w:cs="Calibri"/>
                <w:color w:val="000000"/>
                <w:sz w:val="22"/>
                <w:szCs w:val="22"/>
                <w:lang w:eastAsia="nb-NO"/>
              </w:rPr>
            </w:pPr>
            <w:r w:rsidRPr="00F147F1">
              <w:rPr>
                <w:rFonts w:eastAsia="Times New Roman" w:cs="Calibri"/>
                <w:color w:val="000000"/>
                <w:sz w:val="22"/>
                <w:szCs w:val="22"/>
                <w:lang w:eastAsia="nb-NO"/>
              </w:rPr>
              <w:t>IPED</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0EF996B"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 </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847A633"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19</w:t>
            </w:r>
          </w:p>
        </w:tc>
        <w:tc>
          <w:tcPr>
            <w:tcW w:w="8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3853697"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8</w:t>
            </w:r>
          </w:p>
        </w:tc>
        <w:tc>
          <w:tcPr>
            <w:tcW w:w="8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9DB5E7" w14:textId="77777777" w:rsidR="00F147F1" w:rsidRPr="00F147F1" w:rsidRDefault="00F147F1" w:rsidP="00F147F1">
            <w:pPr>
              <w:spacing w:line="240" w:lineRule="auto"/>
              <w:jc w:val="center"/>
              <w:rPr>
                <w:rFonts w:eastAsia="Times New Roman" w:cs="Calibri"/>
                <w:color w:val="000000"/>
                <w:sz w:val="22"/>
                <w:szCs w:val="22"/>
                <w:lang w:eastAsia="nb-NO"/>
              </w:rPr>
            </w:pPr>
            <w:r w:rsidRPr="00F147F1">
              <w:rPr>
                <w:rFonts w:eastAsia="Times New Roman" w:cs="Calibri"/>
                <w:color w:val="000000"/>
                <w:sz w:val="22"/>
                <w:szCs w:val="22"/>
                <w:lang w:eastAsia="nb-NO"/>
              </w:rPr>
              <w:t>2</w:t>
            </w:r>
          </w:p>
        </w:tc>
        <w:tc>
          <w:tcPr>
            <w:tcW w:w="48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5257BA4" w14:textId="77777777" w:rsidR="00F147F1" w:rsidRPr="00F147F1" w:rsidRDefault="00F147F1" w:rsidP="00F147F1">
            <w:pPr>
              <w:spacing w:line="240" w:lineRule="auto"/>
              <w:rPr>
                <w:rFonts w:eastAsia="Times New Roman" w:cs="Calibri"/>
                <w:color w:val="000000"/>
                <w:sz w:val="20"/>
                <w:szCs w:val="22"/>
                <w:lang w:eastAsia="nb-NO"/>
              </w:rPr>
            </w:pPr>
            <w:r w:rsidRPr="00F147F1">
              <w:rPr>
                <w:rFonts w:eastAsia="Times New Roman" w:cs="Calibri"/>
                <w:color w:val="000000"/>
                <w:sz w:val="20"/>
                <w:szCs w:val="22"/>
                <w:lang w:eastAsia="nb-NO"/>
              </w:rPr>
              <w:t>BLU, GLU, PPU, Master i pedagogikk, ITEPS</w:t>
            </w:r>
          </w:p>
        </w:tc>
      </w:tr>
      <w:tr w:rsidR="00FE65CE" w:rsidRPr="00F147F1" w14:paraId="1E6CD5F8" w14:textId="77777777" w:rsidTr="00591900">
        <w:trPr>
          <w:trHeight w:val="315"/>
        </w:trPr>
        <w:tc>
          <w:tcPr>
            <w:tcW w:w="1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791237" w14:textId="77777777" w:rsidR="00F147F1" w:rsidRPr="00F147F1" w:rsidRDefault="00F147F1" w:rsidP="00FE65CE">
            <w:pPr>
              <w:spacing w:line="240" w:lineRule="auto"/>
              <w:rPr>
                <w:rFonts w:eastAsia="Times New Roman" w:cs="Calibri"/>
                <w:b/>
                <w:bCs/>
                <w:color w:val="000000"/>
                <w:sz w:val="20"/>
                <w:szCs w:val="20"/>
                <w:lang w:eastAsia="nb-NO"/>
              </w:rPr>
            </w:pPr>
            <w:r w:rsidRPr="00F147F1">
              <w:rPr>
                <w:rFonts w:eastAsia="Times New Roman" w:cs="Calibri"/>
                <w:b/>
                <w:bCs/>
                <w:color w:val="000000"/>
                <w:sz w:val="20"/>
                <w:szCs w:val="20"/>
                <w:lang w:eastAsia="nb-NO"/>
              </w:rPr>
              <w:t xml:space="preserve">Drammen </w:t>
            </w:r>
            <w:r w:rsidR="00FE65CE" w:rsidRPr="00FE65CE">
              <w:rPr>
                <w:rFonts w:eastAsia="Times New Roman" w:cs="Calibri"/>
                <w:b/>
                <w:bCs/>
                <w:color w:val="000000"/>
                <w:sz w:val="20"/>
                <w:szCs w:val="20"/>
                <w:lang w:eastAsia="nb-NO"/>
              </w:rPr>
              <w:t xml:space="preserve"> totalt</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697EEC" w14:textId="77777777" w:rsidR="00F147F1" w:rsidRPr="00F147F1" w:rsidRDefault="00F147F1" w:rsidP="00F147F1">
            <w:pPr>
              <w:spacing w:line="240" w:lineRule="auto"/>
              <w:jc w:val="center"/>
              <w:rPr>
                <w:rFonts w:eastAsia="Times New Roman" w:cs="Calibri"/>
                <w:b/>
                <w:bCs/>
                <w:color w:val="000000"/>
                <w:sz w:val="24"/>
                <w:lang w:eastAsia="nb-NO"/>
              </w:rPr>
            </w:pPr>
            <w:r w:rsidRPr="00F147F1">
              <w:rPr>
                <w:rFonts w:eastAsia="Times New Roman" w:cs="Calibri"/>
                <w:b/>
                <w:bCs/>
                <w:color w:val="000000"/>
                <w:sz w:val="24"/>
                <w:lang w:eastAsia="nb-NO"/>
              </w:rPr>
              <w:t>7</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BA40D0" w14:textId="77777777" w:rsidR="00F147F1" w:rsidRPr="00F147F1" w:rsidRDefault="00F147F1" w:rsidP="00F147F1">
            <w:pPr>
              <w:spacing w:line="240" w:lineRule="auto"/>
              <w:jc w:val="center"/>
              <w:rPr>
                <w:rFonts w:eastAsia="Times New Roman" w:cs="Calibri"/>
                <w:b/>
                <w:bCs/>
                <w:color w:val="000000"/>
                <w:sz w:val="24"/>
                <w:lang w:eastAsia="nb-NO"/>
              </w:rPr>
            </w:pPr>
            <w:r w:rsidRPr="00F147F1">
              <w:rPr>
                <w:rFonts w:eastAsia="Times New Roman" w:cs="Calibri"/>
                <w:b/>
                <w:bCs/>
                <w:color w:val="000000"/>
                <w:sz w:val="24"/>
                <w:lang w:eastAsia="nb-NO"/>
              </w:rPr>
              <w:t>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568215" w14:textId="77777777" w:rsidR="00F147F1" w:rsidRPr="00F147F1" w:rsidRDefault="00F147F1" w:rsidP="00F147F1">
            <w:pPr>
              <w:spacing w:line="240" w:lineRule="auto"/>
              <w:jc w:val="center"/>
              <w:rPr>
                <w:rFonts w:eastAsia="Times New Roman" w:cs="Calibri"/>
                <w:b/>
                <w:bCs/>
                <w:color w:val="000000"/>
                <w:sz w:val="24"/>
                <w:lang w:eastAsia="nb-NO"/>
              </w:rPr>
            </w:pPr>
            <w:r w:rsidRPr="00F147F1">
              <w:rPr>
                <w:rFonts w:eastAsia="Times New Roman" w:cs="Calibri"/>
                <w:b/>
                <w:bCs/>
                <w:color w:val="000000"/>
                <w:sz w:val="24"/>
                <w:lang w:eastAsia="nb-NO"/>
              </w:rPr>
              <w:t>21</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73E586" w14:textId="77777777" w:rsidR="00F147F1" w:rsidRPr="00F147F1" w:rsidRDefault="00F147F1" w:rsidP="00F147F1">
            <w:pPr>
              <w:spacing w:line="240" w:lineRule="auto"/>
              <w:jc w:val="center"/>
              <w:rPr>
                <w:rFonts w:eastAsia="Times New Roman" w:cs="Calibri"/>
                <w:b/>
                <w:bCs/>
                <w:color w:val="000000"/>
                <w:sz w:val="24"/>
                <w:lang w:eastAsia="nb-NO"/>
              </w:rPr>
            </w:pPr>
            <w:r w:rsidRPr="00F147F1">
              <w:rPr>
                <w:rFonts w:eastAsia="Times New Roman" w:cs="Calibri"/>
                <w:b/>
                <w:bCs/>
                <w:color w:val="000000"/>
                <w:sz w:val="24"/>
                <w:lang w:eastAsia="nb-NO"/>
              </w:rPr>
              <w:t>12</w:t>
            </w:r>
          </w:p>
        </w:tc>
        <w:tc>
          <w:tcPr>
            <w:tcW w:w="4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3886A4" w14:textId="77777777" w:rsidR="00F147F1" w:rsidRPr="00F147F1" w:rsidRDefault="00F147F1" w:rsidP="00F147F1">
            <w:pPr>
              <w:spacing w:line="240" w:lineRule="auto"/>
              <w:rPr>
                <w:rFonts w:eastAsia="Times New Roman" w:cs="Calibri"/>
                <w:b/>
                <w:bCs/>
                <w:color w:val="000000"/>
                <w:sz w:val="24"/>
                <w:lang w:eastAsia="nb-NO"/>
              </w:rPr>
            </w:pPr>
            <w:r w:rsidRPr="00F147F1">
              <w:rPr>
                <w:rFonts w:eastAsia="Times New Roman" w:cs="Calibri"/>
                <w:b/>
                <w:bCs/>
                <w:color w:val="000000"/>
                <w:sz w:val="24"/>
                <w:lang w:eastAsia="nb-NO"/>
              </w:rPr>
              <w:t> </w:t>
            </w:r>
          </w:p>
        </w:tc>
      </w:tr>
    </w:tbl>
    <w:p w14:paraId="1F72F646" w14:textId="77777777" w:rsidR="00F147F1" w:rsidRDefault="00F147F1" w:rsidP="00EA1688"/>
    <w:p w14:paraId="08CE6F91" w14:textId="77777777" w:rsidR="00EA1688" w:rsidRDefault="00EA1688" w:rsidP="00EA1688"/>
    <w:p w14:paraId="16BE5BA7" w14:textId="4433EE55" w:rsidR="00591900" w:rsidRDefault="00EA1688" w:rsidP="00EA1688">
      <w:r>
        <w:t>Andel toppkompetanse i pedagogikk i</w:t>
      </w:r>
      <w:r w:rsidR="00591900">
        <w:t xml:space="preserve"> Drammen er utfordring. Til tross for mastergrad i pedagogikk her har</w:t>
      </w:r>
      <w:r>
        <w:t xml:space="preserve"> IPED ingen professorer ved studiestedet, men 5 i Porsgrunn hvor det er relativt få studenter.</w:t>
      </w:r>
      <w:r w:rsidR="00591900">
        <w:t xml:space="preserve">  </w:t>
      </w:r>
      <w:r w:rsidR="64474431">
        <w:t xml:space="preserve">Professorkompetansen ved master i pedagogikk tilføres altså fra andre studiesteder.  </w:t>
      </w:r>
      <w:r w:rsidR="00591900">
        <w:t xml:space="preserve">Også totalt er andelen toppkompetanse relativt lav; 7 av 111 er drøye 6%, men igjen: oversikten teller hoder og ikke årsverk. </w:t>
      </w:r>
    </w:p>
    <w:p w14:paraId="61CDCEAD" w14:textId="77777777" w:rsidR="00591900" w:rsidRDefault="00591900" w:rsidP="00EA1688"/>
    <w:p w14:paraId="3C36C6B1" w14:textId="77777777" w:rsidR="00EA1688" w:rsidRDefault="00591900" w:rsidP="00EA1688">
      <w:r>
        <w:t xml:space="preserve">Siden 5 av </w:t>
      </w:r>
      <w:proofErr w:type="spellStart"/>
      <w:r>
        <w:t>HIUs</w:t>
      </w:r>
      <w:proofErr w:type="spellEnd"/>
      <w:r>
        <w:t xml:space="preserve"> utdanningstilbud på studiestedet er masterprogram, burde andelen toppkompetanse vært høyere.  </w:t>
      </w:r>
      <w:proofErr w:type="spellStart"/>
      <w:r>
        <w:t>Tilsynsforskriften</w:t>
      </w:r>
      <w:proofErr w:type="spellEnd"/>
      <w:r>
        <w:t xml:space="preserve"> krever minst 10% toppkompetanse og minst 50% førstekompetanse på masternivå.  </w:t>
      </w:r>
      <w:r w:rsidR="00EA1688">
        <w:t>Arbeids</w:t>
      </w:r>
      <w:r>
        <w:softHyphen/>
      </w:r>
      <w:r w:rsidR="00EA1688">
        <w:t xml:space="preserve">gruppen ser </w:t>
      </w:r>
      <w:r>
        <w:t xml:space="preserve">derfor </w:t>
      </w:r>
      <w:r w:rsidR="00EA1688">
        <w:t>at det er behov for fortsatt å holde fokus på intern kompetanseheving</w:t>
      </w:r>
      <w:r>
        <w:t>, spesielt for å øke andelen toppkompetente.</w:t>
      </w:r>
    </w:p>
    <w:p w14:paraId="6BB9E253" w14:textId="77777777" w:rsidR="00EA1688" w:rsidRDefault="00EA1688" w:rsidP="00EA1688"/>
    <w:p w14:paraId="25FB3656" w14:textId="77777777" w:rsidR="00EA1688" w:rsidRDefault="00EA1688" w:rsidP="00EA1688">
      <w:r>
        <w:t xml:space="preserve">Arbeidsgruppen påpeker også at det er lettere å rekruttere riktig kompetanse i de fleste fag til studiested Drammen </w:t>
      </w:r>
      <w:proofErr w:type="spellStart"/>
      <w:r w:rsidRPr="00752402">
        <w:t>pga</w:t>
      </w:r>
      <w:proofErr w:type="spellEnd"/>
      <w:r w:rsidRPr="00752402">
        <w:t xml:space="preserve"> reiseavstand til Oslo/Gardermoen. </w:t>
      </w:r>
      <w:r>
        <w:t>Dette burde benyttes strategisk til å øke første- og toppkompetanse for lærerutdanningene.</w:t>
      </w:r>
    </w:p>
    <w:p w14:paraId="23DE523C" w14:textId="77777777" w:rsidR="00EA1688" w:rsidRDefault="00EA1688" w:rsidP="00EA1688"/>
    <w:p w14:paraId="6E5E23F5" w14:textId="485FC0AC" w:rsidR="00B70898" w:rsidRDefault="00B70898" w:rsidP="00B70898">
      <w:pPr>
        <w:rPr>
          <w:rFonts w:eastAsiaTheme="minorHAnsi"/>
          <w:sz w:val="22"/>
          <w:szCs w:val="22"/>
        </w:rPr>
      </w:pPr>
      <w:r>
        <w:rPr>
          <w:szCs w:val="21"/>
        </w:rPr>
        <w:t xml:space="preserve">Det er ikke fagmiljøer i praktiske og estetiske fag ved studiestedet, kun et par hoder innenfor idrett, og kunst og håndverk </w:t>
      </w:r>
      <w:proofErr w:type="spellStart"/>
      <w:r>
        <w:rPr>
          <w:szCs w:val="21"/>
        </w:rPr>
        <w:t>pga</w:t>
      </w:r>
      <w:proofErr w:type="spellEnd"/>
      <w:r>
        <w:rPr>
          <w:szCs w:val="21"/>
        </w:rPr>
        <w:t xml:space="preserve"> behovet i enkelte kunnskapsområder i BLU.  Studenter ved grunnskolelærerutdanningene må reise til andre studiesteder hvis de ønsker kroppsøving, musikk</w:t>
      </w:r>
      <w:r w:rsidR="00C17F92">
        <w:rPr>
          <w:szCs w:val="21"/>
        </w:rPr>
        <w:t>,</w:t>
      </w:r>
      <w:r>
        <w:rPr>
          <w:szCs w:val="21"/>
        </w:rPr>
        <w:t xml:space="preserve"> eller kunst og håndverk.</w:t>
      </w:r>
    </w:p>
    <w:p w14:paraId="52E56223" w14:textId="77777777" w:rsidR="00EA1688" w:rsidRDefault="00EA1688" w:rsidP="00EA1688"/>
    <w:p w14:paraId="6AAD6E44" w14:textId="77777777" w:rsidR="005300AE" w:rsidRDefault="00F147F1" w:rsidP="00F147F1">
      <w:r>
        <w:t xml:space="preserve">Arbeidsgruppen mener </w:t>
      </w:r>
      <w:r w:rsidR="00591900">
        <w:t xml:space="preserve">for øvrig </w:t>
      </w:r>
      <w:r>
        <w:t xml:space="preserve">at bemanningen er skjevfordelt mellom studiesteder sett ut fra antall studenter. </w:t>
      </w:r>
      <w:r w:rsidR="005300AE">
        <w:t xml:space="preserve"> Enkelte studier er mer lærerintensive enn andre, og er derfor plassert i en høyere finansieringskategori. Vi antar at dette vil være tilfelle for studiene i Rauland, men kan ikke se hvorfor Vestfold og Porsgrunn skal ha så mye lavere studenttall per faglig tilsatt enn Drammen/Ringerike.  </w:t>
      </w:r>
    </w:p>
    <w:p w14:paraId="07547A01" w14:textId="77777777" w:rsidR="005300AE" w:rsidRDefault="005300AE" w:rsidP="00F147F1"/>
    <w:p w14:paraId="7AA629A5" w14:textId="77777777" w:rsidR="00F147F1" w:rsidRDefault="005300AE" w:rsidP="00F147F1">
      <w:r>
        <w:t xml:space="preserve">Arbeidsgruppen ber derfor prosjektgruppen i det videre arbeid å se nærmere på forskjellene mellom studiesteder når det gjelder «antall studenter per faglig tilsatt», men justert for finansieringskategori.  </w:t>
      </w:r>
    </w:p>
    <w:p w14:paraId="5043CB0F" w14:textId="77777777" w:rsidR="00EA1688" w:rsidRPr="00752402" w:rsidRDefault="00EA1688" w:rsidP="00EA1688"/>
    <w:tbl>
      <w:tblPr>
        <w:tblW w:w="5233" w:type="dxa"/>
        <w:tblInd w:w="2" w:type="dxa"/>
        <w:tblCellMar>
          <w:left w:w="0" w:type="dxa"/>
          <w:right w:w="0" w:type="dxa"/>
        </w:tblCellMar>
        <w:tblLook w:val="04A0" w:firstRow="1" w:lastRow="0" w:firstColumn="1" w:lastColumn="0" w:noHBand="0" w:noVBand="1"/>
      </w:tblPr>
      <w:tblGrid>
        <w:gridCol w:w="1389"/>
        <w:gridCol w:w="1200"/>
        <w:gridCol w:w="1200"/>
        <w:gridCol w:w="1444"/>
      </w:tblGrid>
      <w:tr w:rsidR="00EA1688" w14:paraId="426D3179" w14:textId="77777777" w:rsidTr="005B3E70">
        <w:trPr>
          <w:trHeight w:val="315"/>
        </w:trPr>
        <w:tc>
          <w:tcPr>
            <w:tcW w:w="13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CEB114" w14:textId="77777777" w:rsidR="00EA1688" w:rsidRDefault="00EA1688" w:rsidP="005B3E70">
            <w:pPr>
              <w:rPr>
                <w:rFonts w:eastAsiaTheme="minorHAnsi"/>
                <w:color w:val="000000"/>
                <w:sz w:val="22"/>
                <w:szCs w:val="22"/>
                <w:lang w:eastAsia="nb-NO"/>
              </w:rPr>
            </w:pPr>
            <w:r>
              <w:rPr>
                <w:color w:val="000000"/>
                <w:lang w:eastAsia="nb-NO"/>
              </w:rPr>
              <w:t> </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5E3C0BD" w14:textId="77777777" w:rsidR="00EA1688" w:rsidRDefault="00EA1688" w:rsidP="005B3E70">
            <w:pPr>
              <w:rPr>
                <w:color w:val="000000"/>
                <w:szCs w:val="21"/>
                <w:lang w:eastAsia="nb-NO"/>
              </w:rPr>
            </w:pPr>
            <w:r>
              <w:rPr>
                <w:color w:val="000000"/>
                <w:szCs w:val="21"/>
                <w:lang w:eastAsia="nb-NO"/>
              </w:rPr>
              <w:t>Antall studenter</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64AFD3F" w14:textId="77777777" w:rsidR="00EA1688" w:rsidRDefault="00EA1688" w:rsidP="005B3E70">
            <w:pPr>
              <w:rPr>
                <w:color w:val="000000"/>
                <w:szCs w:val="21"/>
                <w:lang w:eastAsia="nb-NO"/>
              </w:rPr>
            </w:pPr>
            <w:r>
              <w:rPr>
                <w:color w:val="000000"/>
                <w:szCs w:val="21"/>
                <w:lang w:eastAsia="nb-NO"/>
              </w:rPr>
              <w:t>Antall faglig tilsatte</w:t>
            </w:r>
          </w:p>
        </w:tc>
        <w:tc>
          <w:tcPr>
            <w:tcW w:w="144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26A3A4C" w14:textId="77777777" w:rsidR="00EA1688" w:rsidRDefault="00EA1688" w:rsidP="005B3E70">
            <w:pPr>
              <w:rPr>
                <w:color w:val="000000"/>
                <w:szCs w:val="21"/>
                <w:lang w:eastAsia="nb-NO"/>
              </w:rPr>
            </w:pPr>
            <w:r>
              <w:rPr>
                <w:color w:val="000000"/>
                <w:szCs w:val="21"/>
                <w:lang w:eastAsia="nb-NO"/>
              </w:rPr>
              <w:t>Studenter per faglig tilsatt</w:t>
            </w:r>
          </w:p>
        </w:tc>
      </w:tr>
      <w:tr w:rsidR="00EA1688" w14:paraId="44E0F548" w14:textId="77777777" w:rsidTr="005B3E70">
        <w:trPr>
          <w:trHeight w:val="315"/>
        </w:trPr>
        <w:tc>
          <w:tcPr>
            <w:tcW w:w="13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B82A94" w14:textId="77777777" w:rsidR="00EA1688" w:rsidRDefault="00EA1688" w:rsidP="005B3E70">
            <w:pPr>
              <w:rPr>
                <w:color w:val="000000"/>
                <w:szCs w:val="21"/>
                <w:lang w:eastAsia="nb-NO"/>
              </w:rPr>
            </w:pPr>
            <w:r>
              <w:rPr>
                <w:color w:val="000000"/>
                <w:szCs w:val="21"/>
                <w:lang w:eastAsia="nb-NO"/>
              </w:rPr>
              <w:t>Ringerike</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EE793C" w14:textId="77777777" w:rsidR="00EA1688" w:rsidRDefault="00EA1688" w:rsidP="005B3E70">
            <w:pPr>
              <w:jc w:val="right"/>
              <w:rPr>
                <w:color w:val="000000"/>
                <w:szCs w:val="21"/>
                <w:lang w:eastAsia="nb-NO"/>
              </w:rPr>
            </w:pPr>
            <w:r>
              <w:rPr>
                <w:color w:val="000000"/>
                <w:szCs w:val="21"/>
                <w:lang w:eastAsia="nb-NO"/>
              </w:rPr>
              <w:t>122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D9363B" w14:textId="77777777" w:rsidR="00EA1688" w:rsidRDefault="00EA1688" w:rsidP="005B3E70">
            <w:pPr>
              <w:jc w:val="right"/>
              <w:rPr>
                <w:color w:val="000000"/>
                <w:szCs w:val="21"/>
                <w:lang w:eastAsia="nb-NO"/>
              </w:rPr>
            </w:pPr>
            <w:r>
              <w:rPr>
                <w:color w:val="000000"/>
                <w:szCs w:val="21"/>
                <w:lang w:eastAsia="nb-NO"/>
              </w:rPr>
              <w:t>3</w:t>
            </w:r>
          </w:p>
        </w:tc>
        <w:tc>
          <w:tcPr>
            <w:tcW w:w="14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7B6AB4" w14:textId="77777777" w:rsidR="00EA1688" w:rsidRDefault="00EA1688" w:rsidP="005B3E70">
            <w:pPr>
              <w:jc w:val="right"/>
              <w:rPr>
                <w:color w:val="000000"/>
                <w:szCs w:val="21"/>
                <w:lang w:eastAsia="nb-NO"/>
              </w:rPr>
            </w:pPr>
            <w:r>
              <w:rPr>
                <w:color w:val="000000"/>
                <w:szCs w:val="21"/>
                <w:lang w:eastAsia="nb-NO"/>
              </w:rPr>
              <w:t>40,7</w:t>
            </w:r>
          </w:p>
        </w:tc>
      </w:tr>
      <w:tr w:rsidR="00EA1688" w14:paraId="06159E63" w14:textId="77777777" w:rsidTr="005B3E70">
        <w:trPr>
          <w:trHeight w:val="315"/>
        </w:trPr>
        <w:tc>
          <w:tcPr>
            <w:tcW w:w="13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31A8FB" w14:textId="77777777" w:rsidR="00EA1688" w:rsidRDefault="00EA1688" w:rsidP="005B3E70">
            <w:pPr>
              <w:rPr>
                <w:color w:val="000000"/>
                <w:szCs w:val="21"/>
                <w:lang w:eastAsia="nb-NO"/>
              </w:rPr>
            </w:pPr>
            <w:r>
              <w:rPr>
                <w:color w:val="000000"/>
                <w:szCs w:val="21"/>
                <w:lang w:eastAsia="nb-NO"/>
              </w:rPr>
              <w:t>Drammen</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88EE15" w14:textId="77777777" w:rsidR="00EA1688" w:rsidRDefault="00EA1688" w:rsidP="005B3E70">
            <w:pPr>
              <w:jc w:val="right"/>
              <w:rPr>
                <w:color w:val="000000"/>
                <w:szCs w:val="21"/>
                <w:lang w:eastAsia="nb-NO"/>
              </w:rPr>
            </w:pPr>
            <w:r>
              <w:rPr>
                <w:color w:val="000000"/>
                <w:szCs w:val="21"/>
                <w:lang w:eastAsia="nb-NO"/>
              </w:rPr>
              <w:t>1360</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5DFF28" w14:textId="77777777" w:rsidR="00EA1688" w:rsidRDefault="00EA1688" w:rsidP="005B3E70">
            <w:pPr>
              <w:jc w:val="right"/>
              <w:rPr>
                <w:color w:val="000000"/>
                <w:szCs w:val="21"/>
                <w:lang w:eastAsia="nb-NO"/>
              </w:rPr>
            </w:pPr>
            <w:r>
              <w:rPr>
                <w:color w:val="000000"/>
                <w:szCs w:val="21"/>
                <w:lang w:eastAsia="nb-NO"/>
              </w:rPr>
              <w:t>111</w:t>
            </w:r>
          </w:p>
        </w:tc>
        <w:tc>
          <w:tcPr>
            <w:tcW w:w="14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F338B" w14:textId="77777777" w:rsidR="00EA1688" w:rsidRDefault="00EA1688" w:rsidP="005B3E70">
            <w:pPr>
              <w:jc w:val="right"/>
              <w:rPr>
                <w:color w:val="000000"/>
                <w:szCs w:val="21"/>
                <w:lang w:eastAsia="nb-NO"/>
              </w:rPr>
            </w:pPr>
            <w:r>
              <w:rPr>
                <w:color w:val="000000"/>
                <w:szCs w:val="21"/>
                <w:lang w:eastAsia="nb-NO"/>
              </w:rPr>
              <w:t>12,3</w:t>
            </w:r>
          </w:p>
        </w:tc>
      </w:tr>
      <w:tr w:rsidR="00EA1688" w14:paraId="5BB30207" w14:textId="77777777" w:rsidTr="005B3E70">
        <w:trPr>
          <w:trHeight w:val="315"/>
        </w:trPr>
        <w:tc>
          <w:tcPr>
            <w:tcW w:w="1389" w:type="dxa"/>
            <w:tcBorders>
              <w:top w:val="nil"/>
              <w:left w:val="single" w:sz="8" w:space="0" w:color="auto"/>
              <w:bottom w:val="single" w:sz="8" w:space="0" w:color="auto"/>
              <w:right w:val="single" w:sz="8" w:space="0" w:color="auto"/>
            </w:tcBorders>
            <w:shd w:val="clear" w:color="auto" w:fill="FFEB9C"/>
            <w:noWrap/>
            <w:tcMar>
              <w:top w:w="0" w:type="dxa"/>
              <w:left w:w="70" w:type="dxa"/>
              <w:bottom w:w="0" w:type="dxa"/>
              <w:right w:w="70" w:type="dxa"/>
            </w:tcMar>
            <w:vAlign w:val="center"/>
            <w:hideMark/>
          </w:tcPr>
          <w:p w14:paraId="42E98D22" w14:textId="77777777" w:rsidR="00EA1688" w:rsidRDefault="00EA1688" w:rsidP="005B3E70">
            <w:pPr>
              <w:rPr>
                <w:color w:val="9C6500"/>
                <w:sz w:val="22"/>
                <w:szCs w:val="22"/>
                <w:lang w:eastAsia="nb-NO"/>
              </w:rPr>
            </w:pPr>
            <w:proofErr w:type="spellStart"/>
            <w:r>
              <w:rPr>
                <w:color w:val="9C6500"/>
                <w:lang w:eastAsia="nb-NO"/>
              </w:rPr>
              <w:t>Drm</w:t>
            </w:r>
            <w:proofErr w:type="spellEnd"/>
            <w:r>
              <w:rPr>
                <w:color w:val="9C6500"/>
                <w:lang w:eastAsia="nb-NO"/>
              </w:rPr>
              <w:t>/Ringerike</w:t>
            </w:r>
          </w:p>
        </w:tc>
        <w:tc>
          <w:tcPr>
            <w:tcW w:w="1200" w:type="dxa"/>
            <w:tcBorders>
              <w:top w:val="nil"/>
              <w:left w:val="nil"/>
              <w:bottom w:val="single" w:sz="8" w:space="0" w:color="auto"/>
              <w:right w:val="single" w:sz="8" w:space="0" w:color="auto"/>
            </w:tcBorders>
            <w:shd w:val="clear" w:color="auto" w:fill="FFEB9C"/>
            <w:noWrap/>
            <w:tcMar>
              <w:top w:w="0" w:type="dxa"/>
              <w:left w:w="70" w:type="dxa"/>
              <w:bottom w:w="0" w:type="dxa"/>
              <w:right w:w="70" w:type="dxa"/>
            </w:tcMar>
            <w:vAlign w:val="center"/>
            <w:hideMark/>
          </w:tcPr>
          <w:p w14:paraId="09F72800" w14:textId="77777777" w:rsidR="00EA1688" w:rsidRDefault="00EA1688" w:rsidP="005B3E70">
            <w:pPr>
              <w:jc w:val="right"/>
              <w:rPr>
                <w:color w:val="9C6500"/>
                <w:lang w:eastAsia="nb-NO"/>
              </w:rPr>
            </w:pPr>
            <w:r>
              <w:rPr>
                <w:color w:val="9C6500"/>
                <w:lang w:eastAsia="nb-NO"/>
              </w:rPr>
              <w:t>1482</w:t>
            </w:r>
          </w:p>
        </w:tc>
        <w:tc>
          <w:tcPr>
            <w:tcW w:w="1200" w:type="dxa"/>
            <w:tcBorders>
              <w:top w:val="nil"/>
              <w:left w:val="nil"/>
              <w:bottom w:val="single" w:sz="8" w:space="0" w:color="auto"/>
              <w:right w:val="single" w:sz="8" w:space="0" w:color="auto"/>
            </w:tcBorders>
            <w:shd w:val="clear" w:color="auto" w:fill="FFEB9C"/>
            <w:noWrap/>
            <w:tcMar>
              <w:top w:w="0" w:type="dxa"/>
              <w:left w:w="70" w:type="dxa"/>
              <w:bottom w:w="0" w:type="dxa"/>
              <w:right w:w="70" w:type="dxa"/>
            </w:tcMar>
            <w:vAlign w:val="center"/>
            <w:hideMark/>
          </w:tcPr>
          <w:p w14:paraId="31A92431" w14:textId="77777777" w:rsidR="00EA1688" w:rsidRDefault="00EA1688" w:rsidP="005B3E70">
            <w:pPr>
              <w:jc w:val="right"/>
              <w:rPr>
                <w:color w:val="9C6500"/>
                <w:lang w:eastAsia="nb-NO"/>
              </w:rPr>
            </w:pPr>
            <w:r>
              <w:rPr>
                <w:color w:val="9C6500"/>
                <w:lang w:eastAsia="nb-NO"/>
              </w:rPr>
              <w:t>114</w:t>
            </w:r>
          </w:p>
        </w:tc>
        <w:tc>
          <w:tcPr>
            <w:tcW w:w="1444" w:type="dxa"/>
            <w:tcBorders>
              <w:top w:val="nil"/>
              <w:left w:val="nil"/>
              <w:bottom w:val="single" w:sz="8" w:space="0" w:color="auto"/>
              <w:right w:val="single" w:sz="8" w:space="0" w:color="auto"/>
            </w:tcBorders>
            <w:shd w:val="clear" w:color="auto" w:fill="FFEB9C"/>
            <w:noWrap/>
            <w:tcMar>
              <w:top w:w="0" w:type="dxa"/>
              <w:left w:w="70" w:type="dxa"/>
              <w:bottom w:w="0" w:type="dxa"/>
              <w:right w:w="70" w:type="dxa"/>
            </w:tcMar>
            <w:vAlign w:val="center"/>
            <w:hideMark/>
          </w:tcPr>
          <w:p w14:paraId="39F18D26" w14:textId="77777777" w:rsidR="00EA1688" w:rsidRDefault="00EA1688" w:rsidP="005B3E70">
            <w:pPr>
              <w:jc w:val="right"/>
              <w:rPr>
                <w:color w:val="9C6500"/>
                <w:lang w:eastAsia="nb-NO"/>
              </w:rPr>
            </w:pPr>
            <w:r>
              <w:rPr>
                <w:color w:val="9C6500"/>
                <w:lang w:eastAsia="nb-NO"/>
              </w:rPr>
              <w:t>13</w:t>
            </w:r>
          </w:p>
        </w:tc>
      </w:tr>
      <w:tr w:rsidR="00EA1688" w14:paraId="19BABE9F" w14:textId="77777777" w:rsidTr="005B3E70">
        <w:trPr>
          <w:trHeight w:val="315"/>
        </w:trPr>
        <w:tc>
          <w:tcPr>
            <w:tcW w:w="13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982963" w14:textId="77777777" w:rsidR="00EA1688" w:rsidRDefault="00EA1688" w:rsidP="005B3E70">
            <w:pPr>
              <w:rPr>
                <w:color w:val="000000"/>
                <w:szCs w:val="21"/>
                <w:lang w:eastAsia="nb-NO"/>
              </w:rPr>
            </w:pPr>
            <w:r>
              <w:rPr>
                <w:color w:val="000000"/>
                <w:szCs w:val="21"/>
                <w:lang w:eastAsia="nb-NO"/>
              </w:rPr>
              <w:t>Bø</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093BE5" w14:textId="77777777" w:rsidR="00EA1688" w:rsidRDefault="00EA1688" w:rsidP="005B3E70">
            <w:pPr>
              <w:jc w:val="right"/>
              <w:rPr>
                <w:color w:val="000000"/>
                <w:szCs w:val="21"/>
                <w:lang w:eastAsia="nb-NO"/>
              </w:rPr>
            </w:pPr>
            <w:r>
              <w:rPr>
                <w:color w:val="000000"/>
                <w:szCs w:val="21"/>
                <w:lang w:eastAsia="nb-NO"/>
              </w:rPr>
              <w:t>883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A771A2" w14:textId="77777777" w:rsidR="00EA1688" w:rsidRDefault="00EA1688" w:rsidP="005B3E70">
            <w:pPr>
              <w:jc w:val="right"/>
              <w:rPr>
                <w:color w:val="000000"/>
                <w:szCs w:val="21"/>
                <w:lang w:eastAsia="nb-NO"/>
              </w:rPr>
            </w:pPr>
            <w:r>
              <w:rPr>
                <w:color w:val="000000"/>
                <w:szCs w:val="21"/>
                <w:lang w:eastAsia="nb-NO"/>
              </w:rPr>
              <w:t>75</w:t>
            </w:r>
          </w:p>
        </w:tc>
        <w:tc>
          <w:tcPr>
            <w:tcW w:w="14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89D9C8" w14:textId="77777777" w:rsidR="00EA1688" w:rsidRDefault="00EA1688" w:rsidP="005B3E70">
            <w:pPr>
              <w:jc w:val="right"/>
              <w:rPr>
                <w:color w:val="000000"/>
                <w:szCs w:val="21"/>
                <w:lang w:eastAsia="nb-NO"/>
              </w:rPr>
            </w:pPr>
            <w:r>
              <w:rPr>
                <w:color w:val="000000"/>
                <w:szCs w:val="21"/>
                <w:lang w:eastAsia="nb-NO"/>
              </w:rPr>
              <w:t>11,8</w:t>
            </w:r>
          </w:p>
        </w:tc>
      </w:tr>
      <w:tr w:rsidR="00EA1688" w14:paraId="1F7DC895" w14:textId="77777777" w:rsidTr="005B3E70">
        <w:trPr>
          <w:trHeight w:val="315"/>
        </w:trPr>
        <w:tc>
          <w:tcPr>
            <w:tcW w:w="13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865800" w14:textId="77777777" w:rsidR="00EA1688" w:rsidRDefault="00EA1688" w:rsidP="005B3E70">
            <w:pPr>
              <w:rPr>
                <w:color w:val="000000"/>
                <w:szCs w:val="21"/>
                <w:lang w:eastAsia="nb-NO"/>
              </w:rPr>
            </w:pPr>
            <w:r>
              <w:rPr>
                <w:color w:val="000000"/>
                <w:szCs w:val="21"/>
                <w:lang w:eastAsia="nb-NO"/>
              </w:rPr>
              <w:t>Notodden</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44882A" w14:textId="77777777" w:rsidR="00EA1688" w:rsidRDefault="00EA1688" w:rsidP="005B3E70">
            <w:pPr>
              <w:jc w:val="right"/>
              <w:rPr>
                <w:color w:val="000000"/>
                <w:szCs w:val="21"/>
                <w:lang w:eastAsia="nb-NO"/>
              </w:rPr>
            </w:pPr>
            <w:r>
              <w:rPr>
                <w:color w:val="000000"/>
                <w:szCs w:val="21"/>
                <w:lang w:eastAsia="nb-NO"/>
              </w:rPr>
              <w:t>1648</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40AB72" w14:textId="77777777" w:rsidR="00EA1688" w:rsidRDefault="00EA1688" w:rsidP="005B3E70">
            <w:pPr>
              <w:jc w:val="right"/>
              <w:rPr>
                <w:color w:val="000000"/>
                <w:szCs w:val="21"/>
                <w:lang w:eastAsia="nb-NO"/>
              </w:rPr>
            </w:pPr>
            <w:r>
              <w:rPr>
                <w:color w:val="000000"/>
                <w:szCs w:val="21"/>
                <w:lang w:eastAsia="nb-NO"/>
              </w:rPr>
              <w:t>146</w:t>
            </w:r>
          </w:p>
        </w:tc>
        <w:tc>
          <w:tcPr>
            <w:tcW w:w="14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58B709" w14:textId="77777777" w:rsidR="00EA1688" w:rsidRDefault="00EA1688" w:rsidP="005B3E70">
            <w:pPr>
              <w:jc w:val="right"/>
              <w:rPr>
                <w:color w:val="000000"/>
                <w:szCs w:val="21"/>
                <w:lang w:eastAsia="nb-NO"/>
              </w:rPr>
            </w:pPr>
            <w:r>
              <w:rPr>
                <w:color w:val="000000"/>
                <w:szCs w:val="21"/>
                <w:lang w:eastAsia="nb-NO"/>
              </w:rPr>
              <w:t>11,3</w:t>
            </w:r>
          </w:p>
        </w:tc>
      </w:tr>
      <w:tr w:rsidR="00EA1688" w14:paraId="15D856DE" w14:textId="77777777" w:rsidTr="005B3E70">
        <w:trPr>
          <w:trHeight w:val="315"/>
        </w:trPr>
        <w:tc>
          <w:tcPr>
            <w:tcW w:w="13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0AD52A" w14:textId="77777777" w:rsidR="00EA1688" w:rsidRDefault="00EA1688" w:rsidP="005B3E70">
            <w:pPr>
              <w:rPr>
                <w:color w:val="000000"/>
                <w:szCs w:val="21"/>
                <w:lang w:eastAsia="nb-NO"/>
              </w:rPr>
            </w:pPr>
            <w:r>
              <w:rPr>
                <w:color w:val="000000"/>
                <w:szCs w:val="21"/>
                <w:lang w:eastAsia="nb-NO"/>
              </w:rPr>
              <w:t>Porsgrunn</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C2154D" w14:textId="77777777" w:rsidR="00EA1688" w:rsidRDefault="00EA1688" w:rsidP="005B3E70">
            <w:pPr>
              <w:jc w:val="right"/>
              <w:rPr>
                <w:color w:val="000000"/>
                <w:szCs w:val="21"/>
                <w:lang w:eastAsia="nb-NO"/>
              </w:rPr>
            </w:pPr>
            <w:r>
              <w:rPr>
                <w:color w:val="000000"/>
                <w:szCs w:val="21"/>
                <w:lang w:eastAsia="nb-NO"/>
              </w:rPr>
              <w:t>474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E3165D" w14:textId="77777777" w:rsidR="00EA1688" w:rsidRDefault="00EA1688" w:rsidP="005B3E70">
            <w:pPr>
              <w:jc w:val="right"/>
              <w:rPr>
                <w:color w:val="000000"/>
                <w:szCs w:val="21"/>
                <w:lang w:eastAsia="nb-NO"/>
              </w:rPr>
            </w:pPr>
            <w:r>
              <w:rPr>
                <w:color w:val="000000"/>
                <w:szCs w:val="21"/>
                <w:lang w:eastAsia="nb-NO"/>
              </w:rPr>
              <w:t>55</w:t>
            </w:r>
          </w:p>
        </w:tc>
        <w:tc>
          <w:tcPr>
            <w:tcW w:w="14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A29A55" w14:textId="77777777" w:rsidR="00EA1688" w:rsidRDefault="00EA1688" w:rsidP="005B3E70">
            <w:pPr>
              <w:jc w:val="right"/>
              <w:rPr>
                <w:color w:val="000000"/>
                <w:szCs w:val="21"/>
                <w:lang w:eastAsia="nb-NO"/>
              </w:rPr>
            </w:pPr>
            <w:r>
              <w:rPr>
                <w:color w:val="000000"/>
                <w:szCs w:val="21"/>
                <w:lang w:eastAsia="nb-NO"/>
              </w:rPr>
              <w:t>8,6</w:t>
            </w:r>
          </w:p>
        </w:tc>
      </w:tr>
      <w:tr w:rsidR="00EA1688" w14:paraId="43F711FB" w14:textId="77777777" w:rsidTr="005B3E70">
        <w:trPr>
          <w:trHeight w:val="315"/>
        </w:trPr>
        <w:tc>
          <w:tcPr>
            <w:tcW w:w="13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5AD7B5" w14:textId="77777777" w:rsidR="00EA1688" w:rsidRDefault="00EA1688" w:rsidP="005B3E70">
            <w:pPr>
              <w:rPr>
                <w:color w:val="000000"/>
                <w:szCs w:val="21"/>
                <w:lang w:eastAsia="nb-NO"/>
              </w:rPr>
            </w:pPr>
            <w:r>
              <w:rPr>
                <w:color w:val="000000"/>
                <w:szCs w:val="21"/>
                <w:lang w:eastAsia="nb-NO"/>
              </w:rPr>
              <w:t>Vestfold</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4ED79E" w14:textId="77777777" w:rsidR="00EA1688" w:rsidRDefault="00EA1688" w:rsidP="005B3E70">
            <w:pPr>
              <w:jc w:val="right"/>
              <w:rPr>
                <w:color w:val="000000"/>
                <w:szCs w:val="21"/>
                <w:lang w:eastAsia="nb-NO"/>
              </w:rPr>
            </w:pPr>
            <w:r>
              <w:rPr>
                <w:color w:val="000000"/>
                <w:szCs w:val="21"/>
                <w:lang w:eastAsia="nb-NO"/>
              </w:rPr>
              <w:t>1464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4D8258" w14:textId="77777777" w:rsidR="00EA1688" w:rsidRDefault="00EA1688" w:rsidP="005B3E70">
            <w:pPr>
              <w:jc w:val="right"/>
              <w:rPr>
                <w:color w:val="000000"/>
                <w:szCs w:val="21"/>
                <w:lang w:eastAsia="nb-NO"/>
              </w:rPr>
            </w:pPr>
            <w:r>
              <w:rPr>
                <w:color w:val="000000"/>
                <w:szCs w:val="21"/>
                <w:lang w:eastAsia="nb-NO"/>
              </w:rPr>
              <w:t>171</w:t>
            </w:r>
          </w:p>
        </w:tc>
        <w:tc>
          <w:tcPr>
            <w:tcW w:w="14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F7C303" w14:textId="77777777" w:rsidR="00EA1688" w:rsidRDefault="00EA1688" w:rsidP="005B3E70">
            <w:pPr>
              <w:jc w:val="right"/>
              <w:rPr>
                <w:color w:val="000000"/>
                <w:szCs w:val="21"/>
                <w:lang w:eastAsia="nb-NO"/>
              </w:rPr>
            </w:pPr>
            <w:r>
              <w:rPr>
                <w:color w:val="000000"/>
                <w:szCs w:val="21"/>
                <w:lang w:eastAsia="nb-NO"/>
              </w:rPr>
              <w:t>8,6</w:t>
            </w:r>
          </w:p>
        </w:tc>
      </w:tr>
      <w:tr w:rsidR="00EA1688" w14:paraId="0978E995" w14:textId="77777777" w:rsidTr="005B3E70">
        <w:trPr>
          <w:trHeight w:val="315"/>
        </w:trPr>
        <w:tc>
          <w:tcPr>
            <w:tcW w:w="13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5578EB" w14:textId="77777777" w:rsidR="00EA1688" w:rsidRDefault="00EA1688" w:rsidP="005B3E70">
            <w:pPr>
              <w:rPr>
                <w:color w:val="000000"/>
                <w:szCs w:val="21"/>
                <w:lang w:eastAsia="nb-NO"/>
              </w:rPr>
            </w:pPr>
            <w:r>
              <w:rPr>
                <w:color w:val="000000"/>
                <w:szCs w:val="21"/>
                <w:lang w:eastAsia="nb-NO"/>
              </w:rPr>
              <w:t>Rauland</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D4F915" w14:textId="77777777" w:rsidR="00EA1688" w:rsidRDefault="00EA1688" w:rsidP="005B3E70">
            <w:pPr>
              <w:jc w:val="right"/>
              <w:rPr>
                <w:color w:val="000000"/>
                <w:szCs w:val="21"/>
                <w:lang w:eastAsia="nb-NO"/>
              </w:rPr>
            </w:pPr>
            <w:r>
              <w:rPr>
                <w:color w:val="000000"/>
                <w:szCs w:val="21"/>
                <w:lang w:eastAsia="nb-NO"/>
              </w:rPr>
              <w:t>142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C0AA51" w14:textId="77777777" w:rsidR="00EA1688" w:rsidRDefault="00EA1688" w:rsidP="005B3E70">
            <w:pPr>
              <w:jc w:val="right"/>
              <w:rPr>
                <w:color w:val="000000"/>
                <w:szCs w:val="21"/>
                <w:lang w:eastAsia="nb-NO"/>
              </w:rPr>
            </w:pPr>
            <w:r>
              <w:rPr>
                <w:color w:val="000000"/>
                <w:szCs w:val="21"/>
                <w:lang w:eastAsia="nb-NO"/>
              </w:rPr>
              <w:t>27</w:t>
            </w:r>
          </w:p>
        </w:tc>
        <w:tc>
          <w:tcPr>
            <w:tcW w:w="14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D2AD7A" w14:textId="77777777" w:rsidR="00EA1688" w:rsidRDefault="00EA1688" w:rsidP="005B3E70">
            <w:pPr>
              <w:jc w:val="right"/>
              <w:rPr>
                <w:color w:val="000000"/>
                <w:szCs w:val="21"/>
                <w:lang w:eastAsia="nb-NO"/>
              </w:rPr>
            </w:pPr>
            <w:r>
              <w:rPr>
                <w:color w:val="000000"/>
                <w:szCs w:val="21"/>
                <w:lang w:eastAsia="nb-NO"/>
              </w:rPr>
              <w:t>5,3</w:t>
            </w:r>
          </w:p>
        </w:tc>
      </w:tr>
      <w:tr w:rsidR="00EA1688" w14:paraId="6FE11F53" w14:textId="77777777" w:rsidTr="005B3E70">
        <w:trPr>
          <w:trHeight w:val="315"/>
        </w:trPr>
        <w:tc>
          <w:tcPr>
            <w:tcW w:w="13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324A59" w14:textId="77777777" w:rsidR="00EA1688" w:rsidRDefault="00EA1688" w:rsidP="005B3E70">
            <w:pPr>
              <w:rPr>
                <w:b/>
                <w:bCs/>
                <w:color w:val="000000"/>
                <w:szCs w:val="21"/>
                <w:lang w:eastAsia="nb-NO"/>
              </w:rPr>
            </w:pPr>
            <w:r>
              <w:rPr>
                <w:b/>
                <w:bCs/>
                <w:color w:val="000000"/>
                <w:szCs w:val="21"/>
                <w:lang w:eastAsia="nb-NO"/>
              </w:rPr>
              <w:t>TOTALT</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DC54BB" w14:textId="77777777" w:rsidR="00EA1688" w:rsidRDefault="00EA1688" w:rsidP="005B3E70">
            <w:pPr>
              <w:jc w:val="right"/>
              <w:rPr>
                <w:b/>
                <w:bCs/>
                <w:color w:val="000000"/>
                <w:szCs w:val="21"/>
                <w:lang w:eastAsia="nb-NO"/>
              </w:rPr>
            </w:pPr>
            <w:r>
              <w:rPr>
                <w:b/>
                <w:bCs/>
                <w:color w:val="000000"/>
                <w:szCs w:val="21"/>
                <w:lang w:eastAsia="nb-NO"/>
              </w:rPr>
              <w:t>6093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AFD749" w14:textId="77777777" w:rsidR="00EA1688" w:rsidRDefault="00EA1688" w:rsidP="005B3E70">
            <w:pPr>
              <w:jc w:val="right"/>
              <w:rPr>
                <w:b/>
                <w:bCs/>
                <w:color w:val="000000"/>
                <w:szCs w:val="21"/>
                <w:lang w:eastAsia="nb-NO"/>
              </w:rPr>
            </w:pPr>
            <w:r>
              <w:rPr>
                <w:b/>
                <w:bCs/>
                <w:color w:val="000000"/>
                <w:szCs w:val="21"/>
                <w:lang w:eastAsia="nb-NO"/>
              </w:rPr>
              <w:t>588</w:t>
            </w:r>
          </w:p>
        </w:tc>
        <w:tc>
          <w:tcPr>
            <w:tcW w:w="14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5C594C" w14:textId="77777777" w:rsidR="00EA1688" w:rsidRDefault="00EA1688" w:rsidP="005B3E70">
            <w:pPr>
              <w:jc w:val="right"/>
              <w:rPr>
                <w:b/>
                <w:bCs/>
                <w:color w:val="000000"/>
                <w:szCs w:val="21"/>
                <w:lang w:eastAsia="nb-NO"/>
              </w:rPr>
            </w:pPr>
            <w:r>
              <w:rPr>
                <w:b/>
                <w:bCs/>
                <w:color w:val="000000"/>
                <w:szCs w:val="21"/>
                <w:lang w:eastAsia="nb-NO"/>
              </w:rPr>
              <w:t>10,4</w:t>
            </w:r>
          </w:p>
        </w:tc>
      </w:tr>
    </w:tbl>
    <w:p w14:paraId="07459315" w14:textId="77777777" w:rsidR="00EA1688" w:rsidRDefault="00EA1688" w:rsidP="00EA1688"/>
    <w:p w14:paraId="6537F28F" w14:textId="77777777" w:rsidR="00EA1688" w:rsidRDefault="00EA1688" w:rsidP="00EA1688"/>
    <w:p w14:paraId="0BBC6741" w14:textId="77777777" w:rsidR="00EA1688" w:rsidRDefault="00447C93" w:rsidP="00856EC6">
      <w:pPr>
        <w:pStyle w:val="Heading1"/>
      </w:pPr>
      <w:r>
        <w:t>Økonomisk bærekraft</w:t>
      </w:r>
    </w:p>
    <w:p w14:paraId="7A6FF469" w14:textId="77777777" w:rsidR="00856EC6" w:rsidRDefault="00856EC6" w:rsidP="00856EC6">
      <w:pPr>
        <w:pStyle w:val="NormalWeb"/>
        <w:spacing w:before="0" w:beforeAutospacing="0" w:after="160" w:afterAutospacing="0"/>
        <w:rPr>
          <w:rFonts w:ascii="Calibri" w:hAnsi="Calibri" w:cs="Calibri"/>
          <w:sz w:val="22"/>
          <w:szCs w:val="22"/>
        </w:rPr>
      </w:pPr>
      <w:r>
        <w:rPr>
          <w:rFonts w:ascii="Calibri" w:hAnsi="Calibri" w:cs="Calibri"/>
          <w:sz w:val="22"/>
          <w:szCs w:val="22"/>
        </w:rPr>
        <w:t>Gruppen har gjennomgått studenttall og inntektssiden for studieporteføljen i Drammen, men synes det er vanskelig å si noe konkret om bærekraft i studietilbudet når vi ikke kan se kostnadssiden, men ut fra antall studenter i programmene og det høye antallet studenter per faglig tilsatt, vil vi mene at studiestedets portefølje er bærekraftig.</w:t>
      </w:r>
    </w:p>
    <w:p w14:paraId="5221864A" w14:textId="77777777" w:rsidR="00856EC6" w:rsidRDefault="00856EC6" w:rsidP="00856EC6">
      <w:pPr>
        <w:pStyle w:val="NormalWeb"/>
        <w:spacing w:before="0" w:beforeAutospacing="0" w:after="160" w:afterAutospacing="0"/>
        <w:rPr>
          <w:rFonts w:ascii="Calibri" w:hAnsi="Calibri" w:cs="Calibri"/>
          <w:sz w:val="22"/>
          <w:szCs w:val="22"/>
        </w:rPr>
      </w:pPr>
      <w:r>
        <w:rPr>
          <w:rFonts w:ascii="Calibri" w:hAnsi="Calibri" w:cs="Calibri"/>
          <w:sz w:val="22"/>
          <w:szCs w:val="22"/>
        </w:rPr>
        <w:t xml:space="preserve">Arbeidsgruppen vil også i denne sammenhengen påpeke at Drammen har en stram og profesjonsrettet studieportefølje, med god søkning og gode studenttall, og relativt få faglige tilsatte per student.  Gruppen ser det dermed som vanskelig å diskutere endringer i form av nedleggelser eller rasjonaliseringer i programmene som går i Drammen.  Drammen har få studieplasser i forhold til søkere, og USN og fakultetet burde heller benytte studiestedets fordeler </w:t>
      </w:r>
      <w:proofErr w:type="spellStart"/>
      <w:r>
        <w:rPr>
          <w:rFonts w:ascii="Calibri" w:hAnsi="Calibri" w:cs="Calibri"/>
          <w:sz w:val="22"/>
          <w:szCs w:val="22"/>
        </w:rPr>
        <w:t>mht</w:t>
      </w:r>
      <w:proofErr w:type="spellEnd"/>
      <w:r>
        <w:rPr>
          <w:rFonts w:ascii="Calibri" w:hAnsi="Calibri" w:cs="Calibri"/>
          <w:sz w:val="22"/>
          <w:szCs w:val="22"/>
        </w:rPr>
        <w:t xml:space="preserve"> geografisk plassering til å legge flere studieplasser hit for å opprette nye studietilbud her, eller utvide eksisterende. Arbeidsgruppen mener at studiestedet har rekrutteringspotensiale for årsstudier og internasjonaliseringsstudier som kunne styrket de store fagutdanningene BLU/GLU.  </w:t>
      </w:r>
      <w:r>
        <w:rPr>
          <w:rFonts w:ascii="Calibri" w:hAnsi="Calibri" w:cs="Calibri"/>
          <w:sz w:val="22"/>
          <w:szCs w:val="22"/>
        </w:rPr>
        <w:lastRenderedPageBreak/>
        <w:t xml:space="preserve">Infrastruktur og generelle rammeforhold er foreløpig en hindring for en utvidelse av fakultetets aktivitet i Drammen.  </w:t>
      </w:r>
    </w:p>
    <w:p w14:paraId="1ED7652E" w14:textId="77777777" w:rsidR="00856EC6" w:rsidRDefault="00704FD1" w:rsidP="00856EC6">
      <w:pPr>
        <w:pStyle w:val="NormalWeb"/>
        <w:spacing w:before="0" w:beforeAutospacing="0" w:after="160" w:afterAutospacing="0"/>
        <w:rPr>
          <w:rFonts w:ascii="Calibri" w:hAnsi="Calibri" w:cs="Calibri"/>
          <w:sz w:val="22"/>
          <w:szCs w:val="22"/>
        </w:rPr>
      </w:pPr>
      <w:r>
        <w:rPr>
          <w:rFonts w:ascii="Calibri" w:hAnsi="Calibri" w:cs="Calibri"/>
          <w:sz w:val="22"/>
          <w:szCs w:val="22"/>
        </w:rPr>
        <w:t>GLU-studenter</w:t>
      </w:r>
      <w:r w:rsidR="00856EC6">
        <w:rPr>
          <w:rFonts w:ascii="Calibri" w:hAnsi="Calibri" w:cs="Calibri"/>
          <w:sz w:val="22"/>
          <w:szCs w:val="22"/>
        </w:rPr>
        <w:t xml:space="preserve"> søker </w:t>
      </w:r>
      <w:r>
        <w:rPr>
          <w:rFonts w:ascii="Calibri" w:hAnsi="Calibri" w:cs="Calibri"/>
          <w:sz w:val="22"/>
          <w:szCs w:val="22"/>
        </w:rPr>
        <w:t xml:space="preserve">seg </w:t>
      </w:r>
      <w:r w:rsidR="00856EC6">
        <w:rPr>
          <w:rFonts w:ascii="Calibri" w:hAnsi="Calibri" w:cs="Calibri"/>
          <w:sz w:val="22"/>
          <w:szCs w:val="22"/>
        </w:rPr>
        <w:t>til Drammen, men så må de over på andre campus for å ta valgfag</w:t>
      </w:r>
      <w:r>
        <w:rPr>
          <w:rFonts w:ascii="Calibri" w:hAnsi="Calibri" w:cs="Calibri"/>
          <w:sz w:val="22"/>
          <w:szCs w:val="22"/>
        </w:rPr>
        <w:t xml:space="preserve"> </w:t>
      </w:r>
      <w:proofErr w:type="spellStart"/>
      <w:r>
        <w:rPr>
          <w:rFonts w:ascii="Calibri" w:hAnsi="Calibri" w:cs="Calibri"/>
          <w:sz w:val="22"/>
          <w:szCs w:val="22"/>
        </w:rPr>
        <w:t>pga</w:t>
      </w:r>
      <w:proofErr w:type="spellEnd"/>
      <w:r>
        <w:rPr>
          <w:rFonts w:ascii="Calibri" w:hAnsi="Calibri" w:cs="Calibri"/>
          <w:sz w:val="22"/>
          <w:szCs w:val="22"/>
        </w:rPr>
        <w:t xml:space="preserve"> meget smalt valgfagstilbud ved studiestedet til tross for gode studenttall</w:t>
      </w:r>
      <w:r w:rsidR="00856EC6">
        <w:rPr>
          <w:rFonts w:ascii="Calibri" w:hAnsi="Calibri" w:cs="Calibri"/>
          <w:sz w:val="22"/>
          <w:szCs w:val="22"/>
        </w:rPr>
        <w:t>. Studentene misliker dette sterkt. Det medfører dårlig rykte for USN, studentene søker ved et campus, men flyttes til andre for å ta fag i andre/</w:t>
      </w:r>
      <w:proofErr w:type="spellStart"/>
      <w:r w:rsidR="00856EC6">
        <w:rPr>
          <w:rFonts w:ascii="Calibri" w:hAnsi="Calibri" w:cs="Calibri"/>
          <w:sz w:val="22"/>
          <w:szCs w:val="22"/>
        </w:rPr>
        <w:t>tredjeår</w:t>
      </w:r>
      <w:proofErr w:type="spellEnd"/>
      <w:r w:rsidR="00856EC6">
        <w:rPr>
          <w:rFonts w:ascii="Calibri" w:hAnsi="Calibri" w:cs="Calibri"/>
          <w:sz w:val="22"/>
          <w:szCs w:val="22"/>
        </w:rPr>
        <w:t>.</w:t>
      </w:r>
    </w:p>
    <w:p w14:paraId="6DFB9E20" w14:textId="77777777" w:rsidR="001E190E" w:rsidRDefault="001E190E" w:rsidP="00856EC6">
      <w:pPr>
        <w:pStyle w:val="NormalWeb"/>
        <w:spacing w:before="0" w:beforeAutospacing="0" w:after="160" w:afterAutospacing="0"/>
        <w:rPr>
          <w:rFonts w:ascii="Calibri" w:hAnsi="Calibri" w:cs="Calibri"/>
          <w:sz w:val="22"/>
          <w:szCs w:val="22"/>
        </w:rPr>
      </w:pPr>
    </w:p>
    <w:p w14:paraId="70DF9E56" w14:textId="77777777" w:rsidR="001E190E" w:rsidRDefault="001E190E" w:rsidP="00856EC6">
      <w:pPr>
        <w:pStyle w:val="NormalWeb"/>
        <w:spacing w:before="0" w:beforeAutospacing="0" w:after="160" w:afterAutospacing="0"/>
        <w:rPr>
          <w:rFonts w:ascii="Calibri" w:hAnsi="Calibri" w:cs="Calibri"/>
          <w:sz w:val="22"/>
          <w:szCs w:val="22"/>
        </w:rPr>
      </w:pPr>
      <w:r>
        <w:rPr>
          <w:noProof/>
        </w:rPr>
        <w:drawing>
          <wp:inline distT="0" distB="0" distL="0" distR="0" wp14:anchorId="42059AFE" wp14:editId="7938C6A4">
            <wp:extent cx="6389370" cy="2018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389370" cy="2018030"/>
                    </a:xfrm>
                    <a:prstGeom prst="rect">
                      <a:avLst/>
                    </a:prstGeom>
                  </pic:spPr>
                </pic:pic>
              </a:graphicData>
            </a:graphic>
          </wp:inline>
        </w:drawing>
      </w:r>
    </w:p>
    <w:p w14:paraId="36BE2CFF" w14:textId="77777777" w:rsidR="00856EC6" w:rsidRPr="001E190E" w:rsidRDefault="00856EC6" w:rsidP="001E190E">
      <w:pPr>
        <w:rPr>
          <w:b/>
        </w:rPr>
      </w:pPr>
      <w:r w:rsidRPr="001E190E">
        <w:rPr>
          <w:b/>
        </w:rPr>
        <w:t xml:space="preserve">Gjennomgang av </w:t>
      </w:r>
      <w:proofErr w:type="spellStart"/>
      <w:r w:rsidRPr="001E190E">
        <w:rPr>
          <w:b/>
        </w:rPr>
        <w:t>studiepoengsproduksjon</w:t>
      </w:r>
      <w:proofErr w:type="spellEnd"/>
      <w:r w:rsidRPr="001E190E">
        <w:rPr>
          <w:b/>
        </w:rPr>
        <w:t xml:space="preserve"> per program</w:t>
      </w:r>
    </w:p>
    <w:p w14:paraId="1A5555CD" w14:textId="77777777" w:rsidR="00856EC6" w:rsidRDefault="00856EC6" w:rsidP="00856EC6">
      <w:pPr>
        <w:pStyle w:val="NormalWeb"/>
        <w:spacing w:before="0" w:beforeAutospacing="0" w:after="160" w:afterAutospacing="0"/>
        <w:rPr>
          <w:rFonts w:ascii="Calibri" w:hAnsi="Calibri" w:cs="Calibri"/>
          <w:sz w:val="22"/>
          <w:szCs w:val="22"/>
        </w:rPr>
      </w:pPr>
      <w:r>
        <w:rPr>
          <w:rFonts w:ascii="Calibri" w:hAnsi="Calibri" w:cs="Calibri"/>
          <w:sz w:val="22"/>
          <w:szCs w:val="22"/>
        </w:rPr>
        <w:t xml:space="preserve">Arbeidsgruppen kommenterte at det er en markert nedgang i </w:t>
      </w:r>
      <w:proofErr w:type="spellStart"/>
      <w:r>
        <w:rPr>
          <w:rFonts w:ascii="Calibri" w:hAnsi="Calibri" w:cs="Calibri"/>
          <w:sz w:val="22"/>
          <w:szCs w:val="22"/>
        </w:rPr>
        <w:t>studiepoengsproduksjon</w:t>
      </w:r>
      <w:proofErr w:type="spellEnd"/>
      <w:r>
        <w:rPr>
          <w:rFonts w:ascii="Calibri" w:hAnsi="Calibri" w:cs="Calibri"/>
          <w:sz w:val="22"/>
          <w:szCs w:val="22"/>
        </w:rPr>
        <w:t xml:space="preserve"> i BLU, og spurte om det er fordi studenter slutter, søker overflytting til andre studiesteder, eller andre institusjoner?</w:t>
      </w:r>
    </w:p>
    <w:p w14:paraId="09FB4D6C" w14:textId="77777777" w:rsidR="00856EC6" w:rsidRDefault="00856EC6" w:rsidP="00856EC6">
      <w:pPr>
        <w:pStyle w:val="NormalWeb"/>
        <w:spacing w:before="0" w:beforeAutospacing="0" w:after="160" w:afterAutospacing="0"/>
        <w:rPr>
          <w:rFonts w:ascii="Calibri" w:hAnsi="Calibri" w:cs="Calibri"/>
          <w:sz w:val="22"/>
          <w:szCs w:val="22"/>
        </w:rPr>
      </w:pPr>
      <w:r>
        <w:rPr>
          <w:rFonts w:ascii="Calibri" w:hAnsi="Calibri" w:cs="Calibri"/>
          <w:sz w:val="22"/>
          <w:szCs w:val="22"/>
        </w:rPr>
        <w:t>Det ble også stilt spørsmål ved hvordan utslaget for studiested Drammen blir i BLU og GLU når manglende bredde i fordypningsfag/valgfag gjør at studentene overføres til andre studiesteder.  Telles produksjonen da på andre studiesteder? Er det en konsekvens av valgfagsstrukturen? Vi bør se stigning på andre campus.</w:t>
      </w:r>
    </w:p>
    <w:p w14:paraId="2E2B9785" w14:textId="77777777" w:rsidR="00856EC6" w:rsidRDefault="00856EC6" w:rsidP="00856EC6">
      <w:pPr>
        <w:pStyle w:val="NormalWeb"/>
        <w:spacing w:before="0" w:beforeAutospacing="0" w:after="160" w:afterAutospacing="0"/>
        <w:rPr>
          <w:rFonts w:ascii="Calibri" w:hAnsi="Calibri" w:cs="Calibri"/>
          <w:sz w:val="22"/>
          <w:szCs w:val="22"/>
        </w:rPr>
      </w:pPr>
      <w:r>
        <w:rPr>
          <w:rFonts w:ascii="Calibri" w:hAnsi="Calibri" w:cs="Calibri"/>
          <w:sz w:val="22"/>
          <w:szCs w:val="22"/>
        </w:rPr>
        <w:t xml:space="preserve">Vi må få oversikt over hvordan </w:t>
      </w:r>
      <w:proofErr w:type="spellStart"/>
      <w:r>
        <w:rPr>
          <w:rFonts w:ascii="Calibri" w:hAnsi="Calibri" w:cs="Calibri"/>
          <w:sz w:val="22"/>
          <w:szCs w:val="22"/>
        </w:rPr>
        <w:t>studiepoengsproduksjon</w:t>
      </w:r>
      <w:proofErr w:type="spellEnd"/>
      <w:r>
        <w:rPr>
          <w:rFonts w:ascii="Calibri" w:hAnsi="Calibri" w:cs="Calibri"/>
          <w:sz w:val="22"/>
          <w:szCs w:val="22"/>
        </w:rPr>
        <w:t xml:space="preserve"> telles da tallene er nedadgående på alle campus.</w:t>
      </w:r>
    </w:p>
    <w:p w14:paraId="2DD308A5" w14:textId="77777777" w:rsidR="00856EC6" w:rsidRPr="001E190E" w:rsidRDefault="00856EC6" w:rsidP="001E190E">
      <w:pPr>
        <w:rPr>
          <w:b/>
        </w:rPr>
      </w:pPr>
      <w:r w:rsidRPr="001E190E">
        <w:rPr>
          <w:b/>
        </w:rPr>
        <w:t>Gjennomgang av kandidatproduksjon per program</w:t>
      </w:r>
    </w:p>
    <w:p w14:paraId="45B0BFA3" w14:textId="77777777" w:rsidR="001E190E" w:rsidRDefault="001E190E" w:rsidP="001E190E">
      <w:pPr>
        <w:pStyle w:val="NormalWeb"/>
        <w:spacing w:before="0" w:beforeAutospacing="0" w:after="160" w:afterAutospacing="0"/>
        <w:rPr>
          <w:rFonts w:ascii="Calibri" w:hAnsi="Calibri" w:cs="Calibri"/>
          <w:sz w:val="22"/>
          <w:szCs w:val="22"/>
        </w:rPr>
      </w:pPr>
      <w:r>
        <w:rPr>
          <w:rFonts w:ascii="Calibri" w:hAnsi="Calibri" w:cs="Calibri"/>
          <w:sz w:val="22"/>
          <w:szCs w:val="22"/>
        </w:rPr>
        <w:t xml:space="preserve">Det er lav gjennomføringsgrad på noen program, spesielt </w:t>
      </w:r>
      <w:proofErr w:type="spellStart"/>
      <w:r>
        <w:rPr>
          <w:rFonts w:ascii="Calibri" w:hAnsi="Calibri" w:cs="Calibri"/>
          <w:sz w:val="22"/>
          <w:szCs w:val="22"/>
        </w:rPr>
        <w:t>MSc</w:t>
      </w:r>
      <w:proofErr w:type="spellEnd"/>
      <w:r>
        <w:rPr>
          <w:rFonts w:ascii="Calibri" w:hAnsi="Calibri" w:cs="Calibri"/>
          <w:sz w:val="22"/>
          <w:szCs w:val="22"/>
        </w:rPr>
        <w:t xml:space="preserve"> HRMC utmerker seg negativt i oversikten, men det må påpekes at HRMC før 2018 hadde opptak annethvert år, slik at det ikke skulle vært kandidater i oddetallsår.  Oversikten viser således at det er kandidater som leverer mer enn ett semester etter normert progresjon.</w:t>
      </w:r>
    </w:p>
    <w:p w14:paraId="52A55D4A" w14:textId="77777777" w:rsidR="001E190E" w:rsidRDefault="001E190E" w:rsidP="001E190E">
      <w:pPr>
        <w:pStyle w:val="NormalWeb"/>
        <w:spacing w:before="0" w:beforeAutospacing="0" w:after="160" w:afterAutospacing="0"/>
        <w:rPr>
          <w:rFonts w:ascii="Calibri" w:hAnsi="Calibri" w:cs="Calibri"/>
          <w:sz w:val="22"/>
          <w:szCs w:val="22"/>
        </w:rPr>
      </w:pPr>
      <w:r>
        <w:rPr>
          <w:rFonts w:ascii="Calibri" w:hAnsi="Calibri" w:cs="Calibri"/>
          <w:sz w:val="22"/>
          <w:szCs w:val="22"/>
        </w:rPr>
        <w:t xml:space="preserve">Ellers synker kandidatproduksjonen fra 2018 til 2019 for både BLU og master i pedagogikk.   </w:t>
      </w:r>
    </w:p>
    <w:p w14:paraId="300E0863" w14:textId="77777777" w:rsidR="001E190E" w:rsidRDefault="001E190E" w:rsidP="001E190E">
      <w:pPr>
        <w:pStyle w:val="NormalWeb"/>
        <w:spacing w:before="0" w:beforeAutospacing="0" w:after="160" w:afterAutospacing="0"/>
        <w:rPr>
          <w:rFonts w:ascii="Calibri" w:hAnsi="Calibri" w:cs="Calibri"/>
          <w:sz w:val="22"/>
          <w:szCs w:val="22"/>
        </w:rPr>
      </w:pPr>
      <w:r>
        <w:rPr>
          <w:rFonts w:ascii="Calibri" w:hAnsi="Calibri" w:cs="Calibri"/>
          <w:sz w:val="22"/>
          <w:szCs w:val="22"/>
        </w:rPr>
        <w:t xml:space="preserve">Kandidatproduksjonen utgjør en stor andel av finansieringen og det er viktig å undersøke hva som skal til for </w:t>
      </w:r>
      <w:proofErr w:type="gramStart"/>
      <w:r>
        <w:rPr>
          <w:rFonts w:ascii="Calibri" w:hAnsi="Calibri" w:cs="Calibri"/>
          <w:sz w:val="22"/>
          <w:szCs w:val="22"/>
        </w:rPr>
        <w:t>å  opprettholde</w:t>
      </w:r>
      <w:proofErr w:type="gramEnd"/>
      <w:r>
        <w:rPr>
          <w:rFonts w:ascii="Calibri" w:hAnsi="Calibri" w:cs="Calibri"/>
          <w:sz w:val="22"/>
          <w:szCs w:val="22"/>
        </w:rPr>
        <w:t xml:space="preserve">/øke den.  </w:t>
      </w:r>
    </w:p>
    <w:p w14:paraId="44E871BC" w14:textId="77777777" w:rsidR="001E190E" w:rsidRDefault="001E190E" w:rsidP="00856EC6">
      <w:pPr>
        <w:pStyle w:val="NormalWeb"/>
        <w:spacing w:before="0" w:beforeAutospacing="0" w:after="160" w:afterAutospacing="0"/>
        <w:rPr>
          <w:rFonts w:ascii="Calibri" w:hAnsi="Calibri" w:cs="Calibri"/>
          <w:sz w:val="22"/>
          <w:szCs w:val="22"/>
        </w:rPr>
      </w:pPr>
    </w:p>
    <w:p w14:paraId="0E4B0809" w14:textId="77777777" w:rsidR="00EF3CF3" w:rsidRPr="00596D49" w:rsidRDefault="00EF3CF3" w:rsidP="00856EC6">
      <w:pPr>
        <w:pStyle w:val="NormalWeb"/>
        <w:spacing w:before="0" w:beforeAutospacing="0" w:after="160" w:afterAutospacing="0"/>
        <w:rPr>
          <w:rFonts w:ascii="Calibri" w:hAnsi="Calibri" w:cs="Calibri"/>
          <w:b/>
          <w:sz w:val="22"/>
          <w:szCs w:val="22"/>
        </w:rPr>
      </w:pPr>
      <w:r w:rsidRPr="00596D49">
        <w:rPr>
          <w:rFonts w:ascii="Calibri" w:hAnsi="Calibri" w:cs="Calibri"/>
          <w:b/>
          <w:sz w:val="22"/>
          <w:szCs w:val="22"/>
        </w:rPr>
        <w:t xml:space="preserve">Profilering av </w:t>
      </w:r>
      <w:proofErr w:type="spellStart"/>
      <w:r w:rsidRPr="00596D49">
        <w:rPr>
          <w:rFonts w:ascii="Calibri" w:hAnsi="Calibri" w:cs="Calibri"/>
          <w:b/>
          <w:sz w:val="22"/>
          <w:szCs w:val="22"/>
        </w:rPr>
        <w:t>HIUs</w:t>
      </w:r>
      <w:proofErr w:type="spellEnd"/>
      <w:r w:rsidRPr="00596D49">
        <w:rPr>
          <w:rFonts w:ascii="Calibri" w:hAnsi="Calibri" w:cs="Calibri"/>
          <w:b/>
          <w:sz w:val="22"/>
          <w:szCs w:val="22"/>
        </w:rPr>
        <w:t xml:space="preserve"> aktivitet i Drammen</w:t>
      </w:r>
    </w:p>
    <w:p w14:paraId="144A5D23" w14:textId="77777777" w:rsidR="00447C93" w:rsidRDefault="00447C93" w:rsidP="00EA1688"/>
    <w:p w14:paraId="0B5F4825" w14:textId="77777777" w:rsidR="00EF3CF3" w:rsidRPr="00596D49" w:rsidRDefault="00EF3CF3" w:rsidP="00596D49">
      <w:pPr>
        <w:pStyle w:val="NormalWeb"/>
        <w:spacing w:before="0" w:beforeAutospacing="0" w:after="160" w:afterAutospacing="0"/>
        <w:rPr>
          <w:rFonts w:ascii="Calibri" w:hAnsi="Calibri" w:cs="Calibri"/>
          <w:sz w:val="22"/>
          <w:szCs w:val="22"/>
        </w:rPr>
      </w:pPr>
      <w:r w:rsidRPr="00596D49">
        <w:rPr>
          <w:rFonts w:ascii="Calibri" w:hAnsi="Calibri" w:cs="Calibri"/>
          <w:sz w:val="22"/>
          <w:szCs w:val="22"/>
        </w:rPr>
        <w:t>I studieporteføljeprosjektets mandat er vi er bedt om å innta et tiårsperspektiv ved utvikling av scenarier, og prosjektet vil kunne påvirke studieporteføljen fra tidligst 2022. Innenfor et tiårsperspektiv må man ta høyde for at enkelte av dagens rammefaktorer kan bli endret.</w:t>
      </w:r>
    </w:p>
    <w:p w14:paraId="725E7BE7" w14:textId="77777777" w:rsidR="00596D49" w:rsidRDefault="00EF3CF3" w:rsidP="00596D49">
      <w:pPr>
        <w:pStyle w:val="NormalWeb"/>
        <w:spacing w:before="0" w:beforeAutospacing="0" w:after="160" w:afterAutospacing="0"/>
        <w:rPr>
          <w:rFonts w:ascii="Calibri" w:hAnsi="Calibri" w:cs="Calibri"/>
          <w:sz w:val="22"/>
          <w:szCs w:val="22"/>
        </w:rPr>
      </w:pPr>
      <w:r w:rsidRPr="00596D49">
        <w:rPr>
          <w:rFonts w:ascii="Calibri" w:hAnsi="Calibri" w:cs="Calibri"/>
          <w:sz w:val="22"/>
          <w:szCs w:val="22"/>
        </w:rPr>
        <w:t xml:space="preserve">Man bør kanskje gå for spesialisering på de forskjellige studiestedene som bygger på tidligere profil og sterke fagmiljøer. </w:t>
      </w:r>
      <w:r w:rsidR="00596D49">
        <w:rPr>
          <w:rFonts w:ascii="Calibri" w:hAnsi="Calibri" w:cs="Calibri"/>
          <w:sz w:val="22"/>
          <w:szCs w:val="22"/>
        </w:rPr>
        <w:t>Det er IPED, ISL og IKRS som har høy andel førstekompetanse i Drammen og som dermed bør stå sentralt ved videreutvikling av studietilbud ved studiestedet</w:t>
      </w:r>
    </w:p>
    <w:p w14:paraId="3A557BCF" w14:textId="77777777" w:rsidR="00596D49" w:rsidRDefault="00EF3CF3" w:rsidP="00596D49">
      <w:pPr>
        <w:pStyle w:val="NormalWeb"/>
        <w:spacing w:before="0" w:beforeAutospacing="0" w:after="160" w:afterAutospacing="0"/>
        <w:rPr>
          <w:rFonts w:ascii="Calibri" w:hAnsi="Calibri" w:cs="Calibri"/>
          <w:sz w:val="22"/>
          <w:szCs w:val="22"/>
        </w:rPr>
      </w:pPr>
      <w:r w:rsidRPr="00596D49">
        <w:rPr>
          <w:rFonts w:ascii="Calibri" w:hAnsi="Calibri" w:cs="Calibri"/>
          <w:sz w:val="22"/>
          <w:szCs w:val="22"/>
        </w:rPr>
        <w:t xml:space="preserve">Et forslag til profilering av studiested Drammen er å satse på studietilbud som er arbeidslivs- og </w:t>
      </w:r>
      <w:proofErr w:type="spellStart"/>
      <w:r w:rsidRPr="00596D49">
        <w:rPr>
          <w:rFonts w:ascii="Calibri" w:hAnsi="Calibri" w:cs="Calibri"/>
          <w:sz w:val="22"/>
          <w:szCs w:val="22"/>
        </w:rPr>
        <w:t>profesjonsinnrettet</w:t>
      </w:r>
      <w:proofErr w:type="spellEnd"/>
      <w:r w:rsidR="00596D49">
        <w:rPr>
          <w:rFonts w:ascii="Calibri" w:hAnsi="Calibri" w:cs="Calibri"/>
          <w:sz w:val="22"/>
          <w:szCs w:val="22"/>
        </w:rPr>
        <w:t>, slik porteføljen ved studiestedet er nå</w:t>
      </w:r>
      <w:r w:rsidRPr="00596D49">
        <w:rPr>
          <w:rFonts w:ascii="Calibri" w:hAnsi="Calibri" w:cs="Calibri"/>
          <w:sz w:val="22"/>
          <w:szCs w:val="22"/>
        </w:rPr>
        <w:t xml:space="preserve">.  Internasjonalisering er et perspektiv som bør med i en fremtidig profil for Drammen. </w:t>
      </w:r>
      <w:r w:rsidR="00596D49">
        <w:rPr>
          <w:rFonts w:ascii="Calibri" w:hAnsi="Calibri" w:cs="Calibri"/>
          <w:sz w:val="22"/>
          <w:szCs w:val="22"/>
        </w:rPr>
        <w:t xml:space="preserve">Master i Human Rights and </w:t>
      </w:r>
      <w:proofErr w:type="spellStart"/>
      <w:r w:rsidR="00596D49">
        <w:rPr>
          <w:rFonts w:ascii="Calibri" w:hAnsi="Calibri" w:cs="Calibri"/>
          <w:sz w:val="22"/>
          <w:szCs w:val="22"/>
        </w:rPr>
        <w:t>Multiculturalism</w:t>
      </w:r>
      <w:proofErr w:type="spellEnd"/>
      <w:r w:rsidR="00596D49">
        <w:rPr>
          <w:rFonts w:ascii="Calibri" w:hAnsi="Calibri" w:cs="Calibri"/>
          <w:sz w:val="22"/>
          <w:szCs w:val="22"/>
        </w:rPr>
        <w:t xml:space="preserve"> (HRMC)</w:t>
      </w:r>
      <w:r w:rsidRPr="00596D49">
        <w:rPr>
          <w:rFonts w:ascii="Calibri" w:hAnsi="Calibri" w:cs="Calibri"/>
          <w:sz w:val="22"/>
          <w:szCs w:val="22"/>
        </w:rPr>
        <w:t xml:space="preserve"> kan være utgangspunkt for videreutvikling av emner som internasjonale studenter kan søke på som utvekslingsemner. </w:t>
      </w:r>
      <w:proofErr w:type="spellStart"/>
      <w:r w:rsidRPr="00596D49">
        <w:rPr>
          <w:rFonts w:ascii="Calibri" w:hAnsi="Calibri" w:cs="Calibri"/>
          <w:sz w:val="22"/>
          <w:szCs w:val="22"/>
        </w:rPr>
        <w:t>Fremmedspråksdidaktikk</w:t>
      </w:r>
      <w:proofErr w:type="spellEnd"/>
      <w:r w:rsidRPr="00596D49">
        <w:rPr>
          <w:rFonts w:ascii="Calibri" w:hAnsi="Calibri" w:cs="Calibri"/>
          <w:sz w:val="22"/>
          <w:szCs w:val="22"/>
        </w:rPr>
        <w:t xml:space="preserve"> er også et vekstområde. Årsstudier </w:t>
      </w:r>
      <w:r w:rsidR="00596D49">
        <w:rPr>
          <w:rFonts w:ascii="Calibri" w:hAnsi="Calibri" w:cs="Calibri"/>
          <w:sz w:val="22"/>
          <w:szCs w:val="22"/>
        </w:rPr>
        <w:t>som faller inn under samme profil bør</w:t>
      </w:r>
      <w:r w:rsidRPr="00596D49">
        <w:rPr>
          <w:rFonts w:ascii="Calibri" w:hAnsi="Calibri" w:cs="Calibri"/>
          <w:sz w:val="22"/>
          <w:szCs w:val="22"/>
        </w:rPr>
        <w:t xml:space="preserve"> vurderes.</w:t>
      </w:r>
    </w:p>
    <w:p w14:paraId="2E3DEEA8" w14:textId="77777777" w:rsidR="00EF3CF3" w:rsidRPr="00596D49" w:rsidRDefault="00EF3CF3" w:rsidP="00596D49">
      <w:pPr>
        <w:pStyle w:val="NormalWeb"/>
        <w:spacing w:before="0" w:beforeAutospacing="0" w:after="160" w:afterAutospacing="0"/>
        <w:rPr>
          <w:rFonts w:ascii="Calibri" w:hAnsi="Calibri" w:cs="Calibri"/>
          <w:sz w:val="22"/>
          <w:szCs w:val="22"/>
        </w:rPr>
      </w:pPr>
      <w:r w:rsidRPr="00596D49">
        <w:rPr>
          <w:rFonts w:ascii="Calibri" w:hAnsi="Calibri" w:cs="Calibri"/>
          <w:sz w:val="22"/>
          <w:szCs w:val="22"/>
        </w:rPr>
        <w:lastRenderedPageBreak/>
        <w:t>Master i pedagogikk kunne deles inn i pedagogikk og spesialpedagogikk.  Masteren i spesialpedagogikk i Drammen kunne ha fokus på matematikkvansker, språk-, lese- og skrivevansker, som er særlig relevant for GLU/profesjonsutdanningen.</w:t>
      </w:r>
    </w:p>
    <w:p w14:paraId="738610EB" w14:textId="77777777" w:rsidR="00EA1688" w:rsidRPr="00596D49" w:rsidRDefault="00EA1688" w:rsidP="00596D49">
      <w:pPr>
        <w:pStyle w:val="NormalWeb"/>
        <w:spacing w:before="0" w:beforeAutospacing="0" w:after="160" w:afterAutospacing="0"/>
        <w:rPr>
          <w:rFonts w:ascii="Calibri" w:hAnsi="Calibri" w:cs="Calibri"/>
          <w:sz w:val="22"/>
          <w:szCs w:val="22"/>
        </w:rPr>
      </w:pPr>
    </w:p>
    <w:p w14:paraId="637805D2" w14:textId="77777777" w:rsidR="00022B3C" w:rsidRPr="00AB4866" w:rsidRDefault="00022B3C" w:rsidP="00022B3C"/>
    <w:p w14:paraId="463F29E8" w14:textId="77777777" w:rsidR="002A28C2" w:rsidRPr="00AB4866" w:rsidRDefault="00022B3C" w:rsidP="00022B3C">
      <w:pPr>
        <w:tabs>
          <w:tab w:val="left" w:pos="3060"/>
        </w:tabs>
      </w:pPr>
      <w:r w:rsidRPr="00AB4866">
        <w:tab/>
      </w:r>
    </w:p>
    <w:sectPr w:rsidR="002A28C2" w:rsidRPr="00AB4866" w:rsidSect="00E76481">
      <w:footerReference w:type="default" r:id="rId13"/>
      <w:headerReference w:type="first" r:id="rId14"/>
      <w:footerReference w:type="first" r:id="rId15"/>
      <w:type w:val="continuous"/>
      <w:pgSz w:w="11906" w:h="16838" w:code="9"/>
      <w:pgMar w:top="567" w:right="851" w:bottom="1134" w:left="993"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7332C" w14:textId="77777777" w:rsidR="00404CA8" w:rsidRDefault="00404CA8" w:rsidP="00C60BDA">
      <w:r>
        <w:separator/>
      </w:r>
    </w:p>
  </w:endnote>
  <w:endnote w:type="continuationSeparator" w:id="0">
    <w:p w14:paraId="75BBA221" w14:textId="77777777" w:rsidR="00404CA8" w:rsidRDefault="00404CA8"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PGothic">
    <w:altName w:val="Arial Unicode MS"/>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969D" w14:textId="77777777" w:rsidR="004F5C3A" w:rsidRPr="00254FDE" w:rsidRDefault="00856EC6" w:rsidP="004F5C3A">
    <w:pPr>
      <w:tabs>
        <w:tab w:val="center" w:pos="4320"/>
        <w:tab w:val="right" w:pos="8640"/>
      </w:tabs>
      <w:spacing w:after="120" w:line="120" w:lineRule="auto"/>
      <w:rPr>
        <w:rFonts w:eastAsia="MS PGothic" w:cs="Times New Roman"/>
        <w:color w:val="31BCAF"/>
        <w:szCs w:val="21"/>
      </w:rPr>
    </w:pPr>
    <w:r>
      <w:rPr>
        <w:rFonts w:eastAsia="MS PGothic" w:cs="Times New Roman"/>
        <w:noProof/>
        <w:color w:val="31BCAF"/>
        <w:szCs w:val="21"/>
        <w:lang w:eastAsia="nb-NO"/>
      </w:rPr>
      <mc:AlternateContent>
        <mc:Choice Requires="wps">
          <w:drawing>
            <wp:anchor distT="0" distB="0" distL="114300" distR="114300" simplePos="0" relativeHeight="251659264" behindDoc="0" locked="0" layoutInCell="1" allowOverlap="1" wp14:anchorId="40CE975E" wp14:editId="07777777">
              <wp:simplePos x="0" y="0"/>
              <wp:positionH relativeFrom="column">
                <wp:posOffset>-249554</wp:posOffset>
              </wp:positionH>
              <wp:positionV relativeFrom="paragraph">
                <wp:posOffset>90805</wp:posOffset>
              </wp:positionV>
              <wp:extent cx="5295900" cy="514350"/>
              <wp:effectExtent l="0" t="0" r="0" b="0"/>
              <wp:wrapNone/>
              <wp:docPr id="2" name="Rectangle 2"/>
              <wp:cNvGraphicFramePr/>
              <a:graphic xmlns:a="http://schemas.openxmlformats.org/drawingml/2006/main">
                <a:graphicData uri="http://schemas.microsoft.com/office/word/2010/wordprocessingShape">
                  <wps:wsp>
                    <wps:cNvSpPr/>
                    <wps:spPr>
                      <a:xfrm>
                        <a:off x="0" y="0"/>
                        <a:ext cx="5295900" cy="5143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wp14="http://schemas.microsoft.com/office/word/2010/wordml">
          <w:pict w14:anchorId="5EF81CD4">
            <v:rect id="Rectangle 2" style="position:absolute;margin-left:-19.65pt;margin-top:7.15pt;width:417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d="f" strokeweight="2pt" w14:anchorId="55E93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"/>
          </w:pict>
        </mc:Fallback>
      </mc:AlternateConten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66"/>
      <w:gridCol w:w="2266"/>
      <w:gridCol w:w="2267"/>
    </w:tblGrid>
    <w:tr w:rsidR="004F5C3A" w:rsidRPr="00254FDE" w14:paraId="163E4326" w14:textId="77777777" w:rsidTr="009C1989">
      <w:tc>
        <w:tcPr>
          <w:tcW w:w="2266" w:type="dxa"/>
          <w:vAlign w:val="bottom"/>
        </w:tcPr>
        <w:p w14:paraId="33FB2F96" w14:textId="77777777" w:rsidR="004F5C3A" w:rsidRPr="00254FDE" w:rsidRDefault="004F5C3A" w:rsidP="004F5C3A">
          <w:pPr>
            <w:tabs>
              <w:tab w:val="center" w:pos="4320"/>
              <w:tab w:val="right" w:pos="8640"/>
            </w:tabs>
            <w:spacing w:line="190" w:lineRule="exact"/>
            <w:rPr>
              <w:rFonts w:eastAsia="MS PGothic" w:cs="Times New Roman"/>
              <w:color w:val="31BCAF"/>
              <w:sz w:val="16"/>
            </w:rPr>
          </w:pPr>
          <w:r w:rsidRPr="00254FDE">
            <w:rPr>
              <w:rFonts w:eastAsia="MS PGothic" w:cs="Times New Roman"/>
              <w:b/>
              <w:color w:val="31BCAF"/>
              <w:sz w:val="16"/>
            </w:rPr>
            <w:t>www.usn.no</w:t>
          </w:r>
        </w:p>
      </w:tc>
      <w:tc>
        <w:tcPr>
          <w:tcW w:w="2266" w:type="dxa"/>
          <w:vAlign w:val="bottom"/>
        </w:tcPr>
        <w:p w14:paraId="4EE93118" w14:textId="77777777" w:rsidR="004F5C3A" w:rsidRPr="004F5C3A" w:rsidRDefault="00486768" w:rsidP="004F5C3A">
          <w:pPr>
            <w:tabs>
              <w:tab w:val="center" w:pos="4320"/>
              <w:tab w:val="right" w:pos="8640"/>
            </w:tabs>
            <w:spacing w:line="190" w:lineRule="exact"/>
            <w:rPr>
              <w:rFonts w:eastAsia="MS PGothic" w:cs="Times New Roman"/>
              <w:sz w:val="16"/>
            </w:rPr>
          </w:pPr>
          <w:sdt>
            <w:sdtPr>
              <w:rPr>
                <w:rFonts w:eastAsia="MS PGothic" w:cs="Times New Roman"/>
                <w:sz w:val="16"/>
              </w:rPr>
              <w:tag w:val="Label_Vår referanse"/>
              <w:id w:val="-1101727468"/>
              <w:placeholder>
                <w:docPart w:val="15BD0794F1AB4AF4B30E0C0B41A6347E"/>
              </w:placeholder>
              <w:text/>
            </w:sdtPr>
            <w:sdtEndPr/>
            <w:sdtContent>
              <w:proofErr w:type="spellStart"/>
              <w:r w:rsidR="004F5C3A" w:rsidRPr="004F5C3A">
                <w:rPr>
                  <w:rFonts w:eastAsia="MS PGothic" w:cs="Times New Roman"/>
                  <w:sz w:val="16"/>
                </w:rPr>
                <w:t>Vår</w:t>
              </w:r>
              <w:proofErr w:type="spellEnd"/>
              <w:r w:rsidR="004F5C3A" w:rsidRPr="004F5C3A">
                <w:rPr>
                  <w:rFonts w:eastAsia="MS PGothic" w:cs="Times New Roman"/>
                  <w:sz w:val="16"/>
                </w:rPr>
                <w:t xml:space="preserve"> </w:t>
              </w:r>
              <w:proofErr w:type="spellStart"/>
              <w:r w:rsidR="004F5C3A" w:rsidRPr="004F5C3A">
                <w:rPr>
                  <w:rFonts w:eastAsia="MS PGothic" w:cs="Times New Roman"/>
                  <w:sz w:val="16"/>
                </w:rPr>
                <w:t>referanse</w:t>
              </w:r>
              <w:proofErr w:type="spellEnd"/>
            </w:sdtContent>
          </w:sdt>
          <w:r w:rsidR="004F5C3A" w:rsidRPr="004F5C3A">
            <w:rPr>
              <w:rFonts w:eastAsia="MS PGothic" w:cs="Times New Roman"/>
              <w:sz w:val="16"/>
            </w:rPr>
            <w:t xml:space="preserve">, </w:t>
          </w:r>
          <w:sdt>
            <w:sdtPr>
              <w:rPr>
                <w:rFonts w:eastAsia="MS PGothic" w:cs="Times New Roman"/>
                <w:sz w:val="16"/>
              </w:rPr>
              <w:tag w:val="DocumentNumber"/>
              <w:id w:val="10029"/>
              <w:lock w:val="sdtContentLocked"/>
              <w:placeholder>
                <w:docPart w:val="15BD0794F1AB4AF4B30E0C0B41A6347E"/>
              </w:placeholder>
              <w:dataBinding w:prefixMappings="xmlns:gbs='http://www.software-innovation.no/growBusinessDocument'" w:xpath="/gbs:GrowBusinessDocument/gbs:DocumentNumber[@gbs:key='10029']" w:storeItemID="{19E6F5BE-E8C6-4399-BAAB-EE1E6A71424C}"/>
              <w:text/>
            </w:sdtPr>
            <w:sdtEndPr/>
            <w:sdtContent>
              <w:r w:rsidR="00974F0F">
                <w:rPr>
                  <w:rFonts w:eastAsia="MS PGothic" w:cs="Times New Roman"/>
                  <w:sz w:val="16"/>
                </w:rPr>
                <w:t>19/00248-1</w:t>
              </w:r>
            </w:sdtContent>
          </w:sdt>
        </w:p>
      </w:tc>
      <w:tc>
        <w:tcPr>
          <w:tcW w:w="2266" w:type="dxa"/>
          <w:vAlign w:val="bottom"/>
        </w:tcPr>
        <w:p w14:paraId="70A3DB1E" w14:textId="77777777" w:rsidR="004F5C3A" w:rsidRPr="004F5C3A" w:rsidRDefault="00486768" w:rsidP="004F5C3A">
          <w:pPr>
            <w:tabs>
              <w:tab w:val="center" w:pos="4320"/>
              <w:tab w:val="right" w:pos="8640"/>
            </w:tabs>
            <w:spacing w:line="190" w:lineRule="exact"/>
            <w:rPr>
              <w:rFonts w:eastAsia="MS PGothic" w:cs="Times New Roman"/>
              <w:sz w:val="16"/>
            </w:rPr>
          </w:pPr>
          <w:sdt>
            <w:sdtPr>
              <w:rPr>
                <w:rFonts w:eastAsia="MS PGothic" w:cs="Times New Roman"/>
                <w:sz w:val="16"/>
              </w:rPr>
              <w:tag w:val="Label_Vår dato"/>
              <w:id w:val="-298610385"/>
              <w:placeholder>
                <w:docPart w:val="15BD0794F1AB4AF4B30E0C0B41A6347E"/>
              </w:placeholder>
              <w:text/>
            </w:sdtPr>
            <w:sdtEndPr/>
            <w:sdtContent>
              <w:proofErr w:type="spellStart"/>
              <w:r w:rsidR="004F5C3A" w:rsidRPr="004F5C3A">
                <w:rPr>
                  <w:rFonts w:eastAsia="MS PGothic" w:cs="Times New Roman"/>
                  <w:sz w:val="16"/>
                </w:rPr>
                <w:t>Vår</w:t>
              </w:r>
              <w:proofErr w:type="spellEnd"/>
              <w:r w:rsidR="004F5C3A" w:rsidRPr="004F5C3A">
                <w:rPr>
                  <w:rFonts w:eastAsia="MS PGothic" w:cs="Times New Roman"/>
                  <w:sz w:val="16"/>
                </w:rPr>
                <w:t xml:space="preserve"> </w:t>
              </w:r>
              <w:proofErr w:type="spellStart"/>
              <w:r w:rsidR="004F5C3A" w:rsidRPr="004F5C3A">
                <w:rPr>
                  <w:rFonts w:eastAsia="MS PGothic" w:cs="Times New Roman"/>
                  <w:sz w:val="16"/>
                </w:rPr>
                <w:t>dato</w:t>
              </w:r>
              <w:proofErr w:type="spellEnd"/>
            </w:sdtContent>
          </w:sdt>
          <w:r w:rsidR="004F5C3A" w:rsidRPr="004F5C3A">
            <w:rPr>
              <w:rFonts w:eastAsia="MS PGothic" w:cs="Times New Roman"/>
              <w:sz w:val="16"/>
            </w:rPr>
            <w:t xml:space="preserve"> </w:t>
          </w:r>
          <w:sdt>
            <w:sdtPr>
              <w:rPr>
                <w:rFonts w:eastAsia="MS PGothic" w:cs="Times New Roman"/>
                <w:sz w:val="16"/>
              </w:rPr>
              <w:tag w:val="DocumentDate"/>
              <w:id w:val="10030"/>
              <w:placeholder>
                <w:docPart w:val="441374461BAC4099A3258CB94F02DC71"/>
              </w:placeholder>
              <w:dataBinding w:prefixMappings="xmlns:gbs='http://www.software-innovation.no/growBusinessDocument'" w:xpath="/gbs:GrowBusinessDocument/gbs:DocumentDate[@gbs:key='10030']" w:storeItemID="{19E6F5BE-E8C6-4399-BAAB-EE1E6A71424C}"/>
              <w:date w:fullDate="2019-01-04T00:00:00Z">
                <w:dateFormat w:val="dd.MM.yyyy"/>
                <w:lid w:val="nb-NO"/>
                <w:storeMappedDataAs w:val="dateTime"/>
                <w:calendar w:val="gregorian"/>
              </w:date>
            </w:sdtPr>
            <w:sdtEndPr/>
            <w:sdtContent>
              <w:r w:rsidR="00974F0F">
                <w:rPr>
                  <w:rFonts w:eastAsia="MS PGothic" w:cs="Times New Roman"/>
                  <w:sz w:val="16"/>
                  <w:lang w:val="nb-NO"/>
                </w:rPr>
                <w:t>04.01.2019</w:t>
              </w:r>
            </w:sdtContent>
          </w:sdt>
        </w:p>
      </w:tc>
      <w:tc>
        <w:tcPr>
          <w:tcW w:w="2267" w:type="dxa"/>
          <w:vAlign w:val="bottom"/>
        </w:tcPr>
        <w:p w14:paraId="4B817A5A" w14:textId="77777777" w:rsidR="004F5C3A" w:rsidRPr="00254FDE" w:rsidRDefault="004F5C3A" w:rsidP="004F5C3A">
          <w:pPr>
            <w:tabs>
              <w:tab w:val="center" w:pos="4320"/>
              <w:tab w:val="right" w:pos="8640"/>
            </w:tabs>
            <w:spacing w:after="120" w:line="120" w:lineRule="auto"/>
            <w:jc w:val="right"/>
            <w:rPr>
              <w:rFonts w:eastAsia="MS PGothic" w:cs="Times New Roman"/>
              <w:color w:val="31BCAF"/>
              <w:szCs w:val="21"/>
            </w:rPr>
          </w:pPr>
          <w:r w:rsidRPr="00254FDE">
            <w:rPr>
              <w:rFonts w:eastAsia="MS PGothic" w:cs="Times New Roman"/>
              <w:color w:val="31BCAF"/>
              <w:szCs w:val="21"/>
            </w:rPr>
            <w:t>___</w:t>
          </w:r>
        </w:p>
        <w:p w14:paraId="11F146F5" w14:textId="7DF5CB47" w:rsidR="004F5C3A" w:rsidRPr="004F5C3A" w:rsidRDefault="004F5C3A" w:rsidP="004F5C3A">
          <w:pPr>
            <w:tabs>
              <w:tab w:val="center" w:pos="4320"/>
              <w:tab w:val="right" w:pos="8640"/>
            </w:tabs>
            <w:spacing w:line="190" w:lineRule="exact"/>
            <w:jc w:val="right"/>
            <w:rPr>
              <w:rFonts w:eastAsia="MS PGothic" w:cs="Times New Roman"/>
              <w:sz w:val="16"/>
            </w:rPr>
          </w:pPr>
          <w:r w:rsidRPr="004F5C3A">
            <w:rPr>
              <w:rFonts w:eastAsia="MS PGothic" w:cs="Times New Roman"/>
              <w:sz w:val="16"/>
            </w:rPr>
            <w:t xml:space="preserve">Side </w:t>
          </w:r>
          <w:r w:rsidRPr="004F5C3A">
            <w:rPr>
              <w:rFonts w:eastAsia="MS PGothic" w:cs="Times New Roman"/>
              <w:sz w:val="16"/>
            </w:rPr>
            <w:fldChar w:fldCharType="begin"/>
          </w:r>
          <w:r w:rsidRPr="004F5C3A">
            <w:rPr>
              <w:rFonts w:eastAsia="MS PGothic" w:cs="Times New Roman"/>
              <w:sz w:val="16"/>
            </w:rPr>
            <w:instrText xml:space="preserve"> PAGE </w:instrText>
          </w:r>
          <w:r w:rsidRPr="004F5C3A">
            <w:rPr>
              <w:rFonts w:eastAsia="MS PGothic" w:cs="Times New Roman"/>
              <w:sz w:val="16"/>
            </w:rPr>
            <w:fldChar w:fldCharType="separate"/>
          </w:r>
          <w:r w:rsidR="00486768">
            <w:rPr>
              <w:rFonts w:eastAsia="MS PGothic" w:cs="Times New Roman"/>
              <w:noProof/>
              <w:sz w:val="16"/>
            </w:rPr>
            <w:t>4</w:t>
          </w:r>
          <w:r w:rsidRPr="004F5C3A">
            <w:rPr>
              <w:rFonts w:eastAsia="MS PGothic" w:cs="Times New Roman"/>
              <w:sz w:val="16"/>
            </w:rPr>
            <w:fldChar w:fldCharType="end"/>
          </w:r>
          <w:r w:rsidRPr="004F5C3A">
            <w:rPr>
              <w:rFonts w:eastAsia="MS PGothic" w:cs="Times New Roman"/>
              <w:sz w:val="16"/>
            </w:rPr>
            <w:t xml:space="preserve"> </w:t>
          </w:r>
          <w:proofErr w:type="spellStart"/>
          <w:r w:rsidRPr="004F5C3A">
            <w:rPr>
              <w:rFonts w:eastAsia="MS PGothic" w:cs="Times New Roman"/>
              <w:sz w:val="16"/>
            </w:rPr>
            <w:t>av</w:t>
          </w:r>
          <w:proofErr w:type="spellEnd"/>
          <w:r w:rsidRPr="004F5C3A">
            <w:rPr>
              <w:rFonts w:eastAsia="MS PGothic" w:cs="Times New Roman"/>
              <w:sz w:val="16"/>
            </w:rPr>
            <w:t xml:space="preserve"> </w:t>
          </w:r>
          <w:r w:rsidRPr="004F5C3A">
            <w:rPr>
              <w:rFonts w:eastAsia="MS PGothic" w:cs="Times New Roman"/>
              <w:sz w:val="16"/>
            </w:rPr>
            <w:fldChar w:fldCharType="begin"/>
          </w:r>
          <w:r w:rsidRPr="004F5C3A">
            <w:rPr>
              <w:rFonts w:eastAsia="MS PGothic" w:cs="Times New Roman"/>
              <w:sz w:val="16"/>
            </w:rPr>
            <w:instrText xml:space="preserve"> NUMPAGES </w:instrText>
          </w:r>
          <w:r w:rsidRPr="004F5C3A">
            <w:rPr>
              <w:rFonts w:eastAsia="MS PGothic" w:cs="Times New Roman"/>
              <w:sz w:val="16"/>
            </w:rPr>
            <w:fldChar w:fldCharType="separate"/>
          </w:r>
          <w:r w:rsidR="00486768">
            <w:rPr>
              <w:rFonts w:eastAsia="MS PGothic" w:cs="Times New Roman"/>
              <w:noProof/>
              <w:sz w:val="16"/>
            </w:rPr>
            <w:t>5</w:t>
          </w:r>
          <w:r w:rsidRPr="004F5C3A">
            <w:rPr>
              <w:rFonts w:eastAsia="MS PGothic" w:cs="Times New Roman"/>
              <w:sz w:val="16"/>
            </w:rPr>
            <w:fldChar w:fldCharType="end"/>
          </w:r>
        </w:p>
      </w:tc>
    </w:tr>
  </w:tbl>
  <w:p w14:paraId="6B62F1B3" w14:textId="77777777" w:rsidR="004F5C3A" w:rsidRDefault="004F5C3A" w:rsidP="004F5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26A1" w14:textId="77777777" w:rsidR="00254FDE" w:rsidRPr="00254FDE" w:rsidRDefault="00254FDE" w:rsidP="00254FDE">
    <w:pPr>
      <w:tabs>
        <w:tab w:val="center" w:pos="4320"/>
        <w:tab w:val="right" w:pos="8640"/>
      </w:tabs>
      <w:spacing w:after="120" w:line="120" w:lineRule="auto"/>
      <w:rPr>
        <w:rFonts w:eastAsia="MS PGothic" w:cs="Times New Roman"/>
        <w:color w:val="31BCAF"/>
        <w:szCs w:val="21"/>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66"/>
      <w:gridCol w:w="2266"/>
      <w:gridCol w:w="2267"/>
    </w:tblGrid>
    <w:tr w:rsidR="00254FDE" w:rsidRPr="005928EF" w14:paraId="6557AE25" w14:textId="77777777" w:rsidTr="009C1989">
      <w:tc>
        <w:tcPr>
          <w:tcW w:w="2266" w:type="dxa"/>
          <w:vAlign w:val="bottom"/>
        </w:tcPr>
        <w:p w14:paraId="5BC02451" w14:textId="77777777" w:rsidR="00254FDE" w:rsidRPr="00254FDE" w:rsidRDefault="00254FDE" w:rsidP="00254FDE">
          <w:pPr>
            <w:tabs>
              <w:tab w:val="center" w:pos="4320"/>
              <w:tab w:val="right" w:pos="8640"/>
            </w:tabs>
            <w:spacing w:line="190" w:lineRule="exact"/>
            <w:rPr>
              <w:rFonts w:eastAsia="MS PGothic" w:cs="Times New Roman"/>
              <w:color w:val="31BCAF"/>
              <w:sz w:val="16"/>
            </w:rPr>
          </w:pPr>
          <w:r w:rsidRPr="00254FDE">
            <w:rPr>
              <w:rFonts w:eastAsia="MS PGothic" w:cs="Times New Roman"/>
              <w:b/>
              <w:color w:val="31BCAF"/>
              <w:sz w:val="16"/>
            </w:rPr>
            <w:t>www.usn.no</w:t>
          </w:r>
        </w:p>
      </w:tc>
      <w:tc>
        <w:tcPr>
          <w:tcW w:w="2266" w:type="dxa"/>
          <w:vAlign w:val="bottom"/>
        </w:tcPr>
        <w:p w14:paraId="6BD69D0F" w14:textId="77777777" w:rsidR="00254FDE" w:rsidRPr="005928EF" w:rsidRDefault="00486768" w:rsidP="00254FDE">
          <w:pPr>
            <w:tabs>
              <w:tab w:val="center" w:pos="4320"/>
              <w:tab w:val="right" w:pos="8640"/>
            </w:tabs>
            <w:spacing w:line="190" w:lineRule="exact"/>
            <w:rPr>
              <w:rFonts w:eastAsia="MS PGothic" w:cs="Times New Roman"/>
              <w:sz w:val="16"/>
            </w:rPr>
          </w:pPr>
          <w:sdt>
            <w:sdtPr>
              <w:rPr>
                <w:rFonts w:eastAsia="MS PGothic" w:cs="Times New Roman"/>
                <w:sz w:val="16"/>
              </w:rPr>
              <w:tag w:val="Label_Vår referanse"/>
              <w:id w:val="922157898"/>
              <w:placeholder>
                <w:docPart w:val="EC71014F2F8F4E9E99D425D7E3EDC1F9"/>
              </w:placeholder>
              <w:text/>
            </w:sdtPr>
            <w:sdtEndPr/>
            <w:sdtContent>
              <w:proofErr w:type="spellStart"/>
              <w:r w:rsidR="00254FDE" w:rsidRPr="005928EF">
                <w:rPr>
                  <w:rFonts w:eastAsia="MS PGothic" w:cs="Times New Roman"/>
                  <w:sz w:val="16"/>
                </w:rPr>
                <w:t>Vår</w:t>
              </w:r>
              <w:proofErr w:type="spellEnd"/>
              <w:r w:rsidR="00254FDE" w:rsidRPr="005928EF">
                <w:rPr>
                  <w:rFonts w:eastAsia="MS PGothic" w:cs="Times New Roman"/>
                  <w:sz w:val="16"/>
                </w:rPr>
                <w:t xml:space="preserve"> </w:t>
              </w:r>
              <w:proofErr w:type="spellStart"/>
              <w:r w:rsidR="00254FDE" w:rsidRPr="005928EF">
                <w:rPr>
                  <w:rFonts w:eastAsia="MS PGothic" w:cs="Times New Roman"/>
                  <w:sz w:val="16"/>
                </w:rPr>
                <w:t>referanse</w:t>
              </w:r>
              <w:proofErr w:type="spellEnd"/>
            </w:sdtContent>
          </w:sdt>
          <w:r w:rsidR="00254FDE" w:rsidRPr="005928EF">
            <w:rPr>
              <w:rFonts w:eastAsia="MS PGothic" w:cs="Times New Roman"/>
              <w:sz w:val="16"/>
            </w:rPr>
            <w:t xml:space="preserve">, </w:t>
          </w:r>
          <w:sdt>
            <w:sdtPr>
              <w:rPr>
                <w:rFonts w:eastAsia="MS PGothic" w:cs="Times New Roman"/>
                <w:sz w:val="16"/>
              </w:rPr>
              <w:tag w:val="DocumentNumber"/>
              <w:id w:val="10027"/>
              <w:lock w:val="sdtContentLocked"/>
              <w:placeholder>
                <w:docPart w:val="EC71014F2F8F4E9E99D425D7E3EDC1F9"/>
              </w:placeholder>
              <w:dataBinding w:prefixMappings="xmlns:gbs='http://www.software-innovation.no/growBusinessDocument'" w:xpath="/gbs:GrowBusinessDocument/gbs:DocumentNumber[@gbs:key='10027']" w:storeItemID="{19E6F5BE-E8C6-4399-BAAB-EE1E6A71424C}"/>
              <w:text/>
            </w:sdtPr>
            <w:sdtEndPr/>
            <w:sdtContent>
              <w:r w:rsidR="00974F0F">
                <w:rPr>
                  <w:rFonts w:eastAsia="MS PGothic" w:cs="Times New Roman"/>
                  <w:sz w:val="16"/>
                </w:rPr>
                <w:t>19/00248-1</w:t>
              </w:r>
            </w:sdtContent>
          </w:sdt>
        </w:p>
      </w:tc>
      <w:tc>
        <w:tcPr>
          <w:tcW w:w="2266" w:type="dxa"/>
          <w:vAlign w:val="bottom"/>
        </w:tcPr>
        <w:p w14:paraId="30763180" w14:textId="77777777" w:rsidR="00254FDE" w:rsidRPr="005928EF" w:rsidRDefault="00486768" w:rsidP="004F5C3A">
          <w:pPr>
            <w:tabs>
              <w:tab w:val="center" w:pos="4320"/>
              <w:tab w:val="right" w:pos="8640"/>
            </w:tabs>
            <w:spacing w:line="190" w:lineRule="exact"/>
            <w:rPr>
              <w:rFonts w:eastAsia="MS PGothic" w:cs="Times New Roman"/>
              <w:sz w:val="16"/>
            </w:rPr>
          </w:pPr>
          <w:sdt>
            <w:sdtPr>
              <w:rPr>
                <w:rFonts w:eastAsia="MS PGothic" w:cs="Times New Roman"/>
                <w:sz w:val="16"/>
              </w:rPr>
              <w:tag w:val="Label_Vår dato"/>
              <w:id w:val="-320354248"/>
              <w:placeholder>
                <w:docPart w:val="EC71014F2F8F4E9E99D425D7E3EDC1F9"/>
              </w:placeholder>
              <w:text/>
            </w:sdtPr>
            <w:sdtEndPr/>
            <w:sdtContent>
              <w:proofErr w:type="spellStart"/>
              <w:r w:rsidR="00254FDE" w:rsidRPr="005928EF">
                <w:rPr>
                  <w:rFonts w:eastAsia="MS PGothic" w:cs="Times New Roman"/>
                  <w:sz w:val="16"/>
                </w:rPr>
                <w:t>Vår</w:t>
              </w:r>
              <w:proofErr w:type="spellEnd"/>
              <w:r w:rsidR="00254FDE" w:rsidRPr="005928EF">
                <w:rPr>
                  <w:rFonts w:eastAsia="MS PGothic" w:cs="Times New Roman"/>
                  <w:sz w:val="16"/>
                </w:rPr>
                <w:t xml:space="preserve"> </w:t>
              </w:r>
              <w:proofErr w:type="spellStart"/>
              <w:r w:rsidR="00254FDE" w:rsidRPr="005928EF">
                <w:rPr>
                  <w:rFonts w:eastAsia="MS PGothic" w:cs="Times New Roman"/>
                  <w:sz w:val="16"/>
                </w:rPr>
                <w:t>dato</w:t>
              </w:r>
              <w:proofErr w:type="spellEnd"/>
            </w:sdtContent>
          </w:sdt>
          <w:r w:rsidR="004F5C3A" w:rsidRPr="005928EF">
            <w:rPr>
              <w:rFonts w:eastAsia="MS PGothic" w:cs="Times New Roman"/>
              <w:sz w:val="16"/>
            </w:rPr>
            <w:t xml:space="preserve"> </w:t>
          </w:r>
          <w:sdt>
            <w:sdtPr>
              <w:rPr>
                <w:rFonts w:eastAsia="MS PGothic" w:cs="Times New Roman"/>
                <w:sz w:val="16"/>
              </w:rPr>
              <w:tag w:val="DocumentDate"/>
              <w:id w:val="10028"/>
              <w:placeholder>
                <w:docPart w:val="BDA2CBC22BF64C04A77CEEFA99C2CC3F"/>
              </w:placeholder>
              <w:dataBinding w:prefixMappings="xmlns:gbs='http://www.software-innovation.no/growBusinessDocument'" w:xpath="/gbs:GrowBusinessDocument/gbs:DocumentDate[@gbs:key='10028']" w:storeItemID="{19E6F5BE-E8C6-4399-BAAB-EE1E6A71424C}"/>
              <w:date w:fullDate="2019-01-04T00:00:00Z">
                <w:dateFormat w:val="dd.MM.yyyy"/>
                <w:lid w:val="nb-NO"/>
                <w:storeMappedDataAs w:val="dateTime"/>
                <w:calendar w:val="gregorian"/>
              </w:date>
            </w:sdtPr>
            <w:sdtEndPr/>
            <w:sdtContent>
              <w:r w:rsidR="00974F0F">
                <w:rPr>
                  <w:rFonts w:eastAsia="MS PGothic" w:cs="Times New Roman"/>
                  <w:sz w:val="16"/>
                  <w:lang w:val="nb-NO"/>
                </w:rPr>
                <w:t>04.01.2019</w:t>
              </w:r>
            </w:sdtContent>
          </w:sdt>
        </w:p>
      </w:tc>
      <w:tc>
        <w:tcPr>
          <w:tcW w:w="2267" w:type="dxa"/>
          <w:vAlign w:val="bottom"/>
        </w:tcPr>
        <w:p w14:paraId="2D2E314C" w14:textId="77777777" w:rsidR="00254FDE" w:rsidRPr="005928EF" w:rsidRDefault="00254FDE" w:rsidP="00254FDE">
          <w:pPr>
            <w:tabs>
              <w:tab w:val="center" w:pos="4320"/>
              <w:tab w:val="right" w:pos="8640"/>
            </w:tabs>
            <w:spacing w:after="120" w:line="120" w:lineRule="auto"/>
            <w:jc w:val="right"/>
            <w:rPr>
              <w:rFonts w:eastAsia="MS PGothic" w:cs="Times New Roman"/>
              <w:color w:val="31BCAF"/>
              <w:szCs w:val="21"/>
            </w:rPr>
          </w:pPr>
          <w:r w:rsidRPr="005928EF">
            <w:rPr>
              <w:rFonts w:eastAsia="MS PGothic" w:cs="Times New Roman"/>
              <w:color w:val="31BCAF"/>
              <w:szCs w:val="21"/>
            </w:rPr>
            <w:t>___</w:t>
          </w:r>
        </w:p>
        <w:p w14:paraId="6095336A" w14:textId="62F02F99" w:rsidR="00254FDE" w:rsidRPr="005928EF" w:rsidRDefault="00254FDE" w:rsidP="00254FDE">
          <w:pPr>
            <w:tabs>
              <w:tab w:val="center" w:pos="4320"/>
              <w:tab w:val="right" w:pos="8640"/>
            </w:tabs>
            <w:spacing w:line="190" w:lineRule="exact"/>
            <w:jc w:val="right"/>
            <w:rPr>
              <w:rFonts w:eastAsia="MS PGothic" w:cs="Times New Roman"/>
              <w:sz w:val="16"/>
            </w:rPr>
          </w:pPr>
          <w:r w:rsidRPr="005928EF">
            <w:rPr>
              <w:rFonts w:eastAsia="MS PGothic" w:cs="Times New Roman"/>
              <w:sz w:val="16"/>
            </w:rPr>
            <w:t xml:space="preserve">Side </w:t>
          </w:r>
          <w:r w:rsidRPr="005928EF">
            <w:rPr>
              <w:rFonts w:eastAsia="MS PGothic" w:cs="Times New Roman"/>
              <w:sz w:val="16"/>
            </w:rPr>
            <w:fldChar w:fldCharType="begin"/>
          </w:r>
          <w:r w:rsidRPr="005928EF">
            <w:rPr>
              <w:rFonts w:eastAsia="MS PGothic" w:cs="Times New Roman"/>
              <w:sz w:val="16"/>
            </w:rPr>
            <w:instrText xml:space="preserve"> PAGE </w:instrText>
          </w:r>
          <w:r w:rsidRPr="005928EF">
            <w:rPr>
              <w:rFonts w:eastAsia="MS PGothic" w:cs="Times New Roman"/>
              <w:sz w:val="16"/>
            </w:rPr>
            <w:fldChar w:fldCharType="separate"/>
          </w:r>
          <w:r w:rsidR="00486768">
            <w:rPr>
              <w:rFonts w:eastAsia="MS PGothic" w:cs="Times New Roman"/>
              <w:noProof/>
              <w:sz w:val="16"/>
            </w:rPr>
            <w:t>1</w:t>
          </w:r>
          <w:r w:rsidRPr="005928EF">
            <w:rPr>
              <w:rFonts w:eastAsia="MS PGothic" w:cs="Times New Roman"/>
              <w:sz w:val="16"/>
            </w:rPr>
            <w:fldChar w:fldCharType="end"/>
          </w:r>
          <w:r w:rsidRPr="005928EF">
            <w:rPr>
              <w:rFonts w:eastAsia="MS PGothic" w:cs="Times New Roman"/>
              <w:sz w:val="16"/>
            </w:rPr>
            <w:t xml:space="preserve"> </w:t>
          </w:r>
          <w:proofErr w:type="spellStart"/>
          <w:r w:rsidRPr="005928EF">
            <w:rPr>
              <w:rFonts w:eastAsia="MS PGothic" w:cs="Times New Roman"/>
              <w:sz w:val="16"/>
            </w:rPr>
            <w:t>av</w:t>
          </w:r>
          <w:proofErr w:type="spellEnd"/>
          <w:r w:rsidRPr="005928EF">
            <w:rPr>
              <w:rFonts w:eastAsia="MS PGothic" w:cs="Times New Roman"/>
              <w:sz w:val="16"/>
            </w:rPr>
            <w:t xml:space="preserve"> </w:t>
          </w:r>
          <w:r w:rsidRPr="005928EF">
            <w:rPr>
              <w:rFonts w:eastAsia="MS PGothic" w:cs="Times New Roman"/>
              <w:sz w:val="16"/>
            </w:rPr>
            <w:fldChar w:fldCharType="begin"/>
          </w:r>
          <w:r w:rsidRPr="005928EF">
            <w:rPr>
              <w:rFonts w:eastAsia="MS PGothic" w:cs="Times New Roman"/>
              <w:sz w:val="16"/>
            </w:rPr>
            <w:instrText xml:space="preserve"> NUMPAGES </w:instrText>
          </w:r>
          <w:r w:rsidRPr="005928EF">
            <w:rPr>
              <w:rFonts w:eastAsia="MS PGothic" w:cs="Times New Roman"/>
              <w:sz w:val="16"/>
            </w:rPr>
            <w:fldChar w:fldCharType="separate"/>
          </w:r>
          <w:r w:rsidR="00486768">
            <w:rPr>
              <w:rFonts w:eastAsia="MS PGothic" w:cs="Times New Roman"/>
              <w:noProof/>
              <w:sz w:val="16"/>
            </w:rPr>
            <w:t>5</w:t>
          </w:r>
          <w:r w:rsidRPr="005928EF">
            <w:rPr>
              <w:rFonts w:eastAsia="MS PGothic" w:cs="Times New Roman"/>
              <w:sz w:val="16"/>
            </w:rPr>
            <w:fldChar w:fldCharType="end"/>
          </w:r>
        </w:p>
      </w:tc>
    </w:tr>
  </w:tbl>
  <w:p w14:paraId="17AD93B2" w14:textId="77777777" w:rsidR="00254FDE" w:rsidRDefault="0025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030BB" w14:textId="77777777" w:rsidR="00404CA8" w:rsidRDefault="00404CA8" w:rsidP="00C60BDA">
      <w:r>
        <w:separator/>
      </w:r>
    </w:p>
  </w:footnote>
  <w:footnote w:type="continuationSeparator" w:id="0">
    <w:p w14:paraId="7EAF5E1F" w14:textId="77777777" w:rsidR="00404CA8" w:rsidRDefault="00404CA8"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B5B7" w14:textId="77777777" w:rsidR="008342D0" w:rsidRDefault="008342D0">
    <w:pPr>
      <w:pStyle w:val="Header"/>
    </w:pPr>
  </w:p>
  <w:p w14:paraId="66204FF1" w14:textId="77777777" w:rsidR="008342D0" w:rsidRDefault="008342D0">
    <w:pPr>
      <w:pStyle w:val="Header"/>
    </w:pPr>
  </w:p>
  <w:p w14:paraId="2DBF0D7D" w14:textId="77777777" w:rsidR="002E60F8" w:rsidRDefault="4598D438">
    <w:pPr>
      <w:pStyle w:val="Header"/>
    </w:pPr>
    <w:r>
      <w:rPr>
        <w:noProof/>
        <w:lang w:eastAsia="nb-NO"/>
      </w:rPr>
      <w:drawing>
        <wp:inline distT="0" distB="0" distL="0" distR="0" wp14:anchorId="54C84586" wp14:editId="0975B5F3">
          <wp:extent cx="1285200" cy="73060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
                    <a:extLst>
                      <a:ext uri="{28A0092B-C50C-407E-A947-70E740481C1C}">
                        <a14:useLocalDpi xmlns:a14="http://schemas.microsoft.com/office/drawing/2010/main" val="0"/>
                      </a:ext>
                    </a:extLst>
                  </a:blip>
                  <a:stretch>
                    <a:fillRect/>
                  </a:stretch>
                </pic:blipFill>
                <pic:spPr>
                  <a:xfrm>
                    <a:off x="0" y="0"/>
                    <a:ext cx="1285200" cy="7306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2FFE"/>
    <w:multiLevelType w:val="hybridMultilevel"/>
    <w:tmpl w:val="9EE2CB16"/>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23CB65CE"/>
    <w:multiLevelType w:val="multilevel"/>
    <w:tmpl w:val="AADAFD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12"/>
    <w:rsid w:val="00000093"/>
    <w:rsid w:val="00006CD9"/>
    <w:rsid w:val="00022B3C"/>
    <w:rsid w:val="00056FF3"/>
    <w:rsid w:val="00074CD8"/>
    <w:rsid w:val="000977A3"/>
    <w:rsid w:val="000A69B9"/>
    <w:rsid w:val="000C2E12"/>
    <w:rsid w:val="00116642"/>
    <w:rsid w:val="00146C38"/>
    <w:rsid w:val="0015615C"/>
    <w:rsid w:val="00167AFA"/>
    <w:rsid w:val="001704E9"/>
    <w:rsid w:val="001746FB"/>
    <w:rsid w:val="001753E8"/>
    <w:rsid w:val="00193745"/>
    <w:rsid w:val="001B649B"/>
    <w:rsid w:val="001E190E"/>
    <w:rsid w:val="001E793E"/>
    <w:rsid w:val="002151E1"/>
    <w:rsid w:val="00224A55"/>
    <w:rsid w:val="002525E3"/>
    <w:rsid w:val="00254FDE"/>
    <w:rsid w:val="00263CE6"/>
    <w:rsid w:val="00272620"/>
    <w:rsid w:val="00280C51"/>
    <w:rsid w:val="002A28C2"/>
    <w:rsid w:val="002C7361"/>
    <w:rsid w:val="002E4670"/>
    <w:rsid w:val="002E60F8"/>
    <w:rsid w:val="002F1247"/>
    <w:rsid w:val="0033374F"/>
    <w:rsid w:val="00354818"/>
    <w:rsid w:val="00367C02"/>
    <w:rsid w:val="00370857"/>
    <w:rsid w:val="00384825"/>
    <w:rsid w:val="003A0B12"/>
    <w:rsid w:val="003B1829"/>
    <w:rsid w:val="003C695B"/>
    <w:rsid w:val="00404CA8"/>
    <w:rsid w:val="0041459C"/>
    <w:rsid w:val="004258F3"/>
    <w:rsid w:val="00436822"/>
    <w:rsid w:val="00443D77"/>
    <w:rsid w:val="00447C93"/>
    <w:rsid w:val="00486768"/>
    <w:rsid w:val="004E536F"/>
    <w:rsid w:val="004F5C3A"/>
    <w:rsid w:val="004F5FD3"/>
    <w:rsid w:val="0051634F"/>
    <w:rsid w:val="005212D1"/>
    <w:rsid w:val="00521D8D"/>
    <w:rsid w:val="005300AE"/>
    <w:rsid w:val="005407AC"/>
    <w:rsid w:val="00562A12"/>
    <w:rsid w:val="00562B78"/>
    <w:rsid w:val="00566177"/>
    <w:rsid w:val="00566BB2"/>
    <w:rsid w:val="00573CC1"/>
    <w:rsid w:val="00582E30"/>
    <w:rsid w:val="005845E1"/>
    <w:rsid w:val="005857D3"/>
    <w:rsid w:val="00591900"/>
    <w:rsid w:val="005928EF"/>
    <w:rsid w:val="00596D49"/>
    <w:rsid w:val="005E03ED"/>
    <w:rsid w:val="00612E85"/>
    <w:rsid w:val="0061473E"/>
    <w:rsid w:val="006215A6"/>
    <w:rsid w:val="0062660F"/>
    <w:rsid w:val="00656F44"/>
    <w:rsid w:val="006729D5"/>
    <w:rsid w:val="00691B45"/>
    <w:rsid w:val="0069460E"/>
    <w:rsid w:val="00697775"/>
    <w:rsid w:val="006A60DD"/>
    <w:rsid w:val="006D67F8"/>
    <w:rsid w:val="006D7FCE"/>
    <w:rsid w:val="00704FD1"/>
    <w:rsid w:val="00706EA9"/>
    <w:rsid w:val="00710979"/>
    <w:rsid w:val="00711377"/>
    <w:rsid w:val="007169DA"/>
    <w:rsid w:val="007331CC"/>
    <w:rsid w:val="00735E86"/>
    <w:rsid w:val="00741E8E"/>
    <w:rsid w:val="00760499"/>
    <w:rsid w:val="007637E6"/>
    <w:rsid w:val="00777E05"/>
    <w:rsid w:val="007A3ED1"/>
    <w:rsid w:val="007D5C9A"/>
    <w:rsid w:val="007D7BE0"/>
    <w:rsid w:val="007D7E3D"/>
    <w:rsid w:val="007E1EFF"/>
    <w:rsid w:val="00817EE3"/>
    <w:rsid w:val="00830151"/>
    <w:rsid w:val="008342D0"/>
    <w:rsid w:val="00856EC6"/>
    <w:rsid w:val="0086106C"/>
    <w:rsid w:val="008838B6"/>
    <w:rsid w:val="008E1FC9"/>
    <w:rsid w:val="008E3549"/>
    <w:rsid w:val="008F0369"/>
    <w:rsid w:val="008F4290"/>
    <w:rsid w:val="00907FEC"/>
    <w:rsid w:val="00935B88"/>
    <w:rsid w:val="00936064"/>
    <w:rsid w:val="009435B4"/>
    <w:rsid w:val="00951B2D"/>
    <w:rsid w:val="00956A8C"/>
    <w:rsid w:val="00974F0F"/>
    <w:rsid w:val="009C1989"/>
    <w:rsid w:val="009E445C"/>
    <w:rsid w:val="00A0082C"/>
    <w:rsid w:val="00A104E8"/>
    <w:rsid w:val="00A22D98"/>
    <w:rsid w:val="00A276A0"/>
    <w:rsid w:val="00A3363A"/>
    <w:rsid w:val="00A350A4"/>
    <w:rsid w:val="00A42E61"/>
    <w:rsid w:val="00A521DD"/>
    <w:rsid w:val="00A549AE"/>
    <w:rsid w:val="00AB4866"/>
    <w:rsid w:val="00AD14ED"/>
    <w:rsid w:val="00AE08B7"/>
    <w:rsid w:val="00AE3B50"/>
    <w:rsid w:val="00B0225B"/>
    <w:rsid w:val="00B14C61"/>
    <w:rsid w:val="00B1632D"/>
    <w:rsid w:val="00B33128"/>
    <w:rsid w:val="00B417A1"/>
    <w:rsid w:val="00B438C4"/>
    <w:rsid w:val="00B5562A"/>
    <w:rsid w:val="00B56510"/>
    <w:rsid w:val="00B70898"/>
    <w:rsid w:val="00B774A5"/>
    <w:rsid w:val="00B83A8B"/>
    <w:rsid w:val="00B951DE"/>
    <w:rsid w:val="00C1712A"/>
    <w:rsid w:val="00C17F92"/>
    <w:rsid w:val="00C5338F"/>
    <w:rsid w:val="00C60BDA"/>
    <w:rsid w:val="00C829E5"/>
    <w:rsid w:val="00CA6E26"/>
    <w:rsid w:val="00CA7759"/>
    <w:rsid w:val="00CB3836"/>
    <w:rsid w:val="00CC4CD6"/>
    <w:rsid w:val="00CC60F3"/>
    <w:rsid w:val="00CD5570"/>
    <w:rsid w:val="00CE4543"/>
    <w:rsid w:val="00D02388"/>
    <w:rsid w:val="00D24B4F"/>
    <w:rsid w:val="00D41DD8"/>
    <w:rsid w:val="00D44071"/>
    <w:rsid w:val="00D479FA"/>
    <w:rsid w:val="00DA08E7"/>
    <w:rsid w:val="00DA6BBB"/>
    <w:rsid w:val="00DB51B5"/>
    <w:rsid w:val="00DD0BEF"/>
    <w:rsid w:val="00DD704A"/>
    <w:rsid w:val="00DE470D"/>
    <w:rsid w:val="00DE50D2"/>
    <w:rsid w:val="00DE7C8F"/>
    <w:rsid w:val="00DF35D7"/>
    <w:rsid w:val="00E153EE"/>
    <w:rsid w:val="00E238FC"/>
    <w:rsid w:val="00E64511"/>
    <w:rsid w:val="00E76481"/>
    <w:rsid w:val="00E807EF"/>
    <w:rsid w:val="00E8361B"/>
    <w:rsid w:val="00EA1688"/>
    <w:rsid w:val="00EC1A0D"/>
    <w:rsid w:val="00EE1C12"/>
    <w:rsid w:val="00EF2E41"/>
    <w:rsid w:val="00EF3CF3"/>
    <w:rsid w:val="00EF53FA"/>
    <w:rsid w:val="00F1030A"/>
    <w:rsid w:val="00F147F1"/>
    <w:rsid w:val="00F17AAD"/>
    <w:rsid w:val="00F31F6A"/>
    <w:rsid w:val="00F70052"/>
    <w:rsid w:val="00F8060C"/>
    <w:rsid w:val="00F84AC5"/>
    <w:rsid w:val="00F90C78"/>
    <w:rsid w:val="00F94A46"/>
    <w:rsid w:val="00FA19D7"/>
    <w:rsid w:val="00FB49E3"/>
    <w:rsid w:val="00FE65CE"/>
    <w:rsid w:val="00FE6F22"/>
    <w:rsid w:val="00FF25B9"/>
    <w:rsid w:val="1D324B88"/>
    <w:rsid w:val="4598D438"/>
    <w:rsid w:val="644744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3DCEB"/>
  <w15:docId w15:val="{C2ADDC16-32F6-403E-96AF-7B5C5864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822"/>
    <w:pPr>
      <w:spacing w:after="0" w:line="252" w:lineRule="auto"/>
    </w:pPr>
    <w:rPr>
      <w:rFonts w:ascii="Calibri" w:eastAsiaTheme="minorEastAsia" w:hAnsi="Calibri"/>
      <w:sz w:val="21"/>
      <w:szCs w:val="24"/>
    </w:rPr>
  </w:style>
  <w:style w:type="paragraph" w:styleId="Heading1">
    <w:name w:val="heading 1"/>
    <w:basedOn w:val="Normal"/>
    <w:next w:val="Normal"/>
    <w:link w:val="Heading1Char"/>
    <w:uiPriority w:val="9"/>
    <w:qFormat/>
    <w:rsid w:val="00710979"/>
    <w:pPr>
      <w:keepNext/>
      <w:keepLines/>
      <w:spacing w:after="120"/>
      <w:outlineLvl w:val="0"/>
    </w:pPr>
    <w:rPr>
      <w:rFonts w:eastAsiaTheme="majorEastAsia" w:cstheme="majorBidi"/>
      <w:b/>
      <w:bCs/>
      <w:color w:val="4B4CAD"/>
      <w:sz w:val="24"/>
      <w:szCs w:val="32"/>
    </w:rPr>
  </w:style>
  <w:style w:type="paragraph" w:styleId="Heading2">
    <w:name w:val="heading 2"/>
    <w:basedOn w:val="Normal"/>
    <w:next w:val="Normal"/>
    <w:link w:val="Heading2Char"/>
    <w:uiPriority w:val="9"/>
    <w:unhideWhenUsed/>
    <w:qFormat/>
    <w:rsid w:val="00710979"/>
    <w:pPr>
      <w:keepNext/>
      <w:keepLines/>
      <w:spacing w:after="120"/>
      <w:outlineLvl w:val="1"/>
    </w:pPr>
    <w:rPr>
      <w:rFonts w:asciiTheme="majorHAnsi" w:eastAsiaTheme="majorEastAsia" w:hAnsiTheme="majorHAnsi" w:cstheme="majorBidi"/>
      <w:b/>
      <w:bCs/>
      <w:color w:val="000000" w:themeColor="text1"/>
      <w:sz w:val="24"/>
      <w:szCs w:val="26"/>
    </w:rPr>
  </w:style>
  <w:style w:type="paragraph" w:styleId="Heading3">
    <w:name w:val="heading 3"/>
    <w:basedOn w:val="Normal"/>
    <w:next w:val="Normal"/>
    <w:link w:val="Heading3Char"/>
    <w:uiPriority w:val="9"/>
    <w:unhideWhenUsed/>
    <w:qFormat/>
    <w:rsid w:val="00710979"/>
    <w:pPr>
      <w:keepNext/>
      <w:keepLines/>
      <w:spacing w:after="12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710979"/>
    <w:pPr>
      <w:keepNext/>
      <w:keepLines/>
      <w:spacing w:after="120"/>
      <w:outlineLvl w:val="3"/>
    </w:pPr>
    <w:rPr>
      <w:rFonts w:asciiTheme="majorHAnsi" w:eastAsiaTheme="majorEastAsia" w:hAnsiTheme="majorHAnsi"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979"/>
    <w:pPr>
      <w:tabs>
        <w:tab w:val="center" w:pos="4320"/>
        <w:tab w:val="right" w:pos="8640"/>
      </w:tabs>
    </w:pPr>
  </w:style>
  <w:style w:type="character" w:customStyle="1" w:styleId="HeaderChar">
    <w:name w:val="Header Char"/>
    <w:basedOn w:val="DefaultParagraphFont"/>
    <w:link w:val="Header"/>
    <w:uiPriority w:val="99"/>
    <w:rsid w:val="00710979"/>
    <w:rPr>
      <w:rFonts w:ascii="Calibri Light" w:eastAsiaTheme="minorEastAsia" w:hAnsi="Calibri Light"/>
      <w:sz w:val="21"/>
      <w:szCs w:val="24"/>
    </w:rPr>
  </w:style>
  <w:style w:type="paragraph" w:styleId="Footer">
    <w:name w:val="footer"/>
    <w:basedOn w:val="Normal"/>
    <w:link w:val="FooterChar"/>
    <w:uiPriority w:val="99"/>
    <w:unhideWhenUsed/>
    <w:rsid w:val="00710979"/>
    <w:pPr>
      <w:tabs>
        <w:tab w:val="center" w:pos="4320"/>
        <w:tab w:val="right" w:pos="8640"/>
      </w:tabs>
      <w:spacing w:line="190" w:lineRule="exact"/>
    </w:pPr>
    <w:rPr>
      <w:sz w:val="16"/>
    </w:rPr>
  </w:style>
  <w:style w:type="character" w:customStyle="1" w:styleId="FooterChar">
    <w:name w:val="Footer Char"/>
    <w:basedOn w:val="DefaultParagraphFont"/>
    <w:link w:val="Footer"/>
    <w:uiPriority w:val="99"/>
    <w:rsid w:val="00710979"/>
    <w:rPr>
      <w:rFonts w:ascii="Calibri Light" w:eastAsiaTheme="minorEastAsia" w:hAnsi="Calibri Light"/>
      <w:sz w:val="16"/>
      <w:szCs w:val="24"/>
    </w:rPr>
  </w:style>
  <w:style w:type="table" w:styleId="TableGrid">
    <w:name w:val="Table Grid"/>
    <w:basedOn w:val="TableNormal"/>
    <w:uiPriority w:val="59"/>
    <w:rsid w:val="0071097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979"/>
    <w:rPr>
      <w:rFonts w:ascii="Lucida Grande" w:eastAsiaTheme="minorEastAsia" w:hAnsi="Lucida Grande" w:cs="Lucida Grande"/>
      <w:sz w:val="18"/>
      <w:szCs w:val="18"/>
    </w:rPr>
  </w:style>
  <w:style w:type="character" w:customStyle="1" w:styleId="Ledetekst">
    <w:name w:val="Ledetekst"/>
    <w:basedOn w:val="DefaultParagraphFont"/>
    <w:uiPriority w:val="1"/>
    <w:qFormat/>
    <w:rsid w:val="00193745"/>
    <w:rPr>
      <w:sz w:val="18"/>
    </w:rPr>
  </w:style>
  <w:style w:type="character" w:customStyle="1" w:styleId="Heading1Char">
    <w:name w:val="Heading 1 Char"/>
    <w:basedOn w:val="DefaultParagraphFont"/>
    <w:link w:val="Heading1"/>
    <w:uiPriority w:val="9"/>
    <w:rsid w:val="00710979"/>
    <w:rPr>
      <w:rFonts w:ascii="Calibri" w:eastAsiaTheme="majorEastAsia" w:hAnsi="Calibri" w:cstheme="majorBidi"/>
      <w:b/>
      <w:bCs/>
      <w:color w:val="4B4CAD"/>
      <w:sz w:val="24"/>
      <w:szCs w:val="32"/>
    </w:rPr>
  </w:style>
  <w:style w:type="character" w:styleId="PlaceholderText">
    <w:name w:val="Placeholder Text"/>
    <w:basedOn w:val="DefaultParagraphFont"/>
    <w:uiPriority w:val="99"/>
    <w:semiHidden/>
    <w:rsid w:val="00710979"/>
    <w:rPr>
      <w:color w:val="808080"/>
    </w:rPr>
  </w:style>
  <w:style w:type="character" w:customStyle="1" w:styleId="Heading2Char">
    <w:name w:val="Heading 2 Char"/>
    <w:basedOn w:val="DefaultParagraphFont"/>
    <w:link w:val="Heading2"/>
    <w:uiPriority w:val="9"/>
    <w:rsid w:val="00710979"/>
    <w:rPr>
      <w:rFonts w:asciiTheme="majorHAnsi" w:eastAsiaTheme="majorEastAsia" w:hAnsiTheme="majorHAnsi" w:cstheme="majorBidi"/>
      <w:b/>
      <w:bCs/>
      <w:color w:val="000000" w:themeColor="text1"/>
      <w:sz w:val="24"/>
      <w:szCs w:val="26"/>
    </w:rPr>
  </w:style>
  <w:style w:type="paragraph" w:customStyle="1" w:styleId="12k-arial11">
    <w:name w:val="12k-arial11"/>
    <w:basedOn w:val="Normal"/>
    <w:rsid w:val="00710979"/>
    <w:rPr>
      <w:rFonts w:ascii="Arial" w:eastAsia="Times New Roman" w:hAnsi="Arial" w:cs="Times New Roman"/>
      <w:szCs w:val="20"/>
    </w:rPr>
  </w:style>
  <w:style w:type="character" w:styleId="CommentReference">
    <w:name w:val="annotation reference"/>
    <w:basedOn w:val="DefaultParagraphFont"/>
    <w:uiPriority w:val="99"/>
    <w:semiHidden/>
    <w:unhideWhenUsed/>
    <w:rsid w:val="00710979"/>
    <w:rPr>
      <w:sz w:val="16"/>
      <w:szCs w:val="16"/>
    </w:rPr>
  </w:style>
  <w:style w:type="paragraph" w:styleId="CommentText">
    <w:name w:val="annotation text"/>
    <w:basedOn w:val="Normal"/>
    <w:link w:val="CommentTextChar"/>
    <w:uiPriority w:val="99"/>
    <w:semiHidden/>
    <w:unhideWhenUsed/>
    <w:rsid w:val="00710979"/>
    <w:rPr>
      <w:sz w:val="20"/>
      <w:szCs w:val="20"/>
    </w:rPr>
  </w:style>
  <w:style w:type="character" w:customStyle="1" w:styleId="CommentTextChar">
    <w:name w:val="Comment Text Char"/>
    <w:basedOn w:val="DefaultParagraphFont"/>
    <w:link w:val="CommentText"/>
    <w:uiPriority w:val="99"/>
    <w:semiHidden/>
    <w:rsid w:val="00710979"/>
    <w:rPr>
      <w:rFonts w:ascii="Calibri Light" w:eastAsiaTheme="minorEastAsia" w:hAnsi="Calibri Light"/>
      <w:sz w:val="20"/>
      <w:szCs w:val="20"/>
    </w:rPr>
  </w:style>
  <w:style w:type="paragraph" w:styleId="CommentSubject">
    <w:name w:val="annotation subject"/>
    <w:basedOn w:val="CommentText"/>
    <w:next w:val="CommentText"/>
    <w:link w:val="CommentSubjectChar"/>
    <w:uiPriority w:val="99"/>
    <w:semiHidden/>
    <w:unhideWhenUsed/>
    <w:rsid w:val="00710979"/>
    <w:rPr>
      <w:b/>
      <w:bCs/>
    </w:rPr>
  </w:style>
  <w:style w:type="character" w:customStyle="1" w:styleId="CommentSubjectChar">
    <w:name w:val="Comment Subject Char"/>
    <w:basedOn w:val="CommentTextChar"/>
    <w:link w:val="CommentSubject"/>
    <w:uiPriority w:val="99"/>
    <w:semiHidden/>
    <w:rsid w:val="00710979"/>
    <w:rPr>
      <w:rFonts w:ascii="Calibri Light" w:eastAsiaTheme="minorEastAsia" w:hAnsi="Calibri Light"/>
      <w:b/>
      <w:bCs/>
      <w:sz w:val="20"/>
      <w:szCs w:val="20"/>
    </w:rPr>
  </w:style>
  <w:style w:type="character" w:styleId="Hyperlink">
    <w:name w:val="Hyperlink"/>
    <w:basedOn w:val="DefaultParagraphFont"/>
    <w:uiPriority w:val="99"/>
    <w:unhideWhenUsed/>
    <w:rsid w:val="00710979"/>
    <w:rPr>
      <w:color w:val="0000FF" w:themeColor="hyperlink"/>
      <w:u w:val="single"/>
    </w:rPr>
  </w:style>
  <w:style w:type="paragraph" w:styleId="ListParagraph">
    <w:name w:val="List Paragraph"/>
    <w:basedOn w:val="Normal"/>
    <w:uiPriority w:val="34"/>
    <w:qFormat/>
    <w:rsid w:val="00710979"/>
    <w:pPr>
      <w:ind w:left="720"/>
      <w:contextualSpacing/>
    </w:pPr>
  </w:style>
  <w:style w:type="paragraph" w:styleId="NoSpacing">
    <w:name w:val="No Spacing"/>
    <w:uiPriority w:val="1"/>
    <w:qFormat/>
    <w:rsid w:val="00710979"/>
    <w:pPr>
      <w:spacing w:after="0" w:line="240" w:lineRule="auto"/>
    </w:pPr>
  </w:style>
  <w:style w:type="paragraph" w:styleId="PlainText">
    <w:name w:val="Plain Text"/>
    <w:basedOn w:val="Normal"/>
    <w:link w:val="PlainTextChar"/>
    <w:uiPriority w:val="99"/>
    <w:unhideWhenUsed/>
    <w:rsid w:val="00710979"/>
    <w:rPr>
      <w:rFonts w:ascii="Arial" w:hAnsi="Arial"/>
      <w:color w:val="000000"/>
      <w:sz w:val="20"/>
      <w:szCs w:val="20"/>
    </w:rPr>
  </w:style>
  <w:style w:type="character" w:customStyle="1" w:styleId="PlainTextChar">
    <w:name w:val="Plain Text Char"/>
    <w:basedOn w:val="DefaultParagraphFont"/>
    <w:link w:val="PlainText"/>
    <w:uiPriority w:val="99"/>
    <w:rsid w:val="00710979"/>
    <w:rPr>
      <w:rFonts w:ascii="Arial" w:eastAsiaTheme="minorEastAsia" w:hAnsi="Arial"/>
      <w:color w:val="000000"/>
      <w:sz w:val="20"/>
      <w:szCs w:val="20"/>
    </w:rPr>
  </w:style>
  <w:style w:type="paragraph" w:styleId="Title">
    <w:name w:val="Title"/>
    <w:basedOn w:val="Normal"/>
    <w:next w:val="Normal"/>
    <w:link w:val="TitleChar"/>
    <w:uiPriority w:val="10"/>
    <w:qFormat/>
    <w:rsid w:val="00710979"/>
    <w:pPr>
      <w:spacing w:after="240" w:line="228" w:lineRule="auto"/>
      <w:contextualSpacing/>
    </w:pPr>
    <w:rPr>
      <w:rFonts w:ascii="Times New Roman" w:eastAsiaTheme="majorEastAsia" w:hAnsi="Times New Roman" w:cstheme="majorBidi"/>
      <w:b/>
      <w:color w:val="000000" w:themeColor="text1"/>
      <w:spacing w:val="5"/>
      <w:kern w:val="28"/>
      <w:sz w:val="28"/>
      <w:szCs w:val="52"/>
    </w:rPr>
  </w:style>
  <w:style w:type="character" w:customStyle="1" w:styleId="TitleChar">
    <w:name w:val="Title Char"/>
    <w:basedOn w:val="DefaultParagraphFont"/>
    <w:link w:val="Title"/>
    <w:uiPriority w:val="10"/>
    <w:rsid w:val="00710979"/>
    <w:rPr>
      <w:rFonts w:ascii="Times New Roman" w:eastAsiaTheme="majorEastAsia" w:hAnsi="Times New Roman" w:cstheme="majorBidi"/>
      <w:b/>
      <w:color w:val="000000" w:themeColor="text1"/>
      <w:spacing w:val="5"/>
      <w:kern w:val="28"/>
      <w:sz w:val="28"/>
      <w:szCs w:val="52"/>
    </w:rPr>
  </w:style>
  <w:style w:type="paragraph" w:styleId="TOC1">
    <w:name w:val="toc 1"/>
    <w:basedOn w:val="Normal"/>
    <w:next w:val="Normal"/>
    <w:autoRedefine/>
    <w:uiPriority w:val="39"/>
    <w:unhideWhenUsed/>
    <w:rsid w:val="00710979"/>
    <w:pPr>
      <w:spacing w:after="100"/>
    </w:pPr>
  </w:style>
  <w:style w:type="paragraph" w:styleId="TOCHeading">
    <w:name w:val="TOC Heading"/>
    <w:basedOn w:val="Heading1"/>
    <w:next w:val="Normal"/>
    <w:uiPriority w:val="39"/>
    <w:unhideWhenUsed/>
    <w:qFormat/>
    <w:rsid w:val="00710979"/>
    <w:pPr>
      <w:spacing w:before="240" w:line="259" w:lineRule="auto"/>
      <w:outlineLvl w:val="9"/>
    </w:pPr>
    <w:rPr>
      <w:b w:val="0"/>
      <w:bCs w:val="0"/>
      <w:sz w:val="32"/>
      <w:lang w:val="en-US"/>
    </w:rPr>
  </w:style>
  <w:style w:type="paragraph" w:customStyle="1" w:styleId="Adress">
    <w:name w:val="Adress"/>
    <w:basedOn w:val="Normal"/>
    <w:qFormat/>
    <w:rsid w:val="00710979"/>
    <w:pPr>
      <w:spacing w:line="240" w:lineRule="exact"/>
    </w:pPr>
  </w:style>
  <w:style w:type="paragraph" w:customStyle="1" w:styleId="Dokumenttype">
    <w:name w:val="Dokumenttype"/>
    <w:basedOn w:val="Normal"/>
    <w:qFormat/>
    <w:rsid w:val="00710979"/>
    <w:pPr>
      <w:spacing w:line="240" w:lineRule="exact"/>
    </w:pPr>
    <w:rPr>
      <w:b/>
      <w:sz w:val="28"/>
      <w:szCs w:val="28"/>
    </w:rPr>
  </w:style>
  <w:style w:type="paragraph" w:customStyle="1" w:styleId="GreenLine">
    <w:name w:val="Green Line"/>
    <w:basedOn w:val="Footer"/>
    <w:qFormat/>
    <w:rsid w:val="00710979"/>
    <w:pPr>
      <w:spacing w:after="120" w:line="120" w:lineRule="auto"/>
    </w:pPr>
    <w:rPr>
      <w:color w:val="31BCAF"/>
      <w:sz w:val="21"/>
      <w:szCs w:val="21"/>
    </w:rPr>
  </w:style>
  <w:style w:type="character" w:customStyle="1" w:styleId="Heading3Char">
    <w:name w:val="Heading 3 Char"/>
    <w:basedOn w:val="DefaultParagraphFont"/>
    <w:link w:val="Heading3"/>
    <w:uiPriority w:val="9"/>
    <w:rsid w:val="00710979"/>
    <w:rPr>
      <w:rFonts w:ascii="Calibri" w:eastAsiaTheme="majorEastAsia" w:hAnsi="Calibri" w:cstheme="majorBidi"/>
      <w:bCs/>
      <w:color w:val="000000" w:themeColor="text1"/>
      <w:sz w:val="21"/>
      <w:szCs w:val="24"/>
    </w:rPr>
  </w:style>
  <w:style w:type="character" w:customStyle="1" w:styleId="Heading4Char">
    <w:name w:val="Heading 4 Char"/>
    <w:basedOn w:val="DefaultParagraphFont"/>
    <w:link w:val="Heading4"/>
    <w:uiPriority w:val="9"/>
    <w:rsid w:val="00710979"/>
    <w:rPr>
      <w:rFonts w:asciiTheme="majorHAnsi" w:eastAsiaTheme="majorEastAsia" w:hAnsiTheme="majorHAnsi" w:cstheme="majorBidi"/>
      <w:bCs/>
      <w:i/>
      <w:iCs/>
      <w:color w:val="000000" w:themeColor="text1"/>
      <w:sz w:val="21"/>
      <w:szCs w:val="24"/>
    </w:rPr>
  </w:style>
  <w:style w:type="character" w:styleId="PageNumber">
    <w:name w:val="page number"/>
    <w:basedOn w:val="DefaultParagraphFont"/>
    <w:uiPriority w:val="99"/>
    <w:semiHidden/>
    <w:unhideWhenUsed/>
    <w:rsid w:val="00710979"/>
  </w:style>
  <w:style w:type="paragraph" w:customStyle="1" w:styleId="PurpleToptext">
    <w:name w:val="Purple Top text"/>
    <w:basedOn w:val="Normal"/>
    <w:qFormat/>
    <w:rsid w:val="00710979"/>
    <w:pPr>
      <w:spacing w:line="260" w:lineRule="exact"/>
    </w:pPr>
    <w:rPr>
      <w:color w:val="4B4CAD"/>
      <w:sz w:val="16"/>
      <w:szCs w:val="16"/>
    </w:rPr>
  </w:style>
  <w:style w:type="paragraph" w:customStyle="1" w:styleId="Signatur">
    <w:name w:val="Signatur"/>
    <w:basedOn w:val="Normal"/>
    <w:qFormat/>
    <w:rsid w:val="00710979"/>
    <w:rPr>
      <w:b/>
    </w:rPr>
  </w:style>
  <w:style w:type="paragraph" w:customStyle="1" w:styleId="Style1">
    <w:name w:val="Style1"/>
    <w:basedOn w:val="Normal"/>
    <w:qFormat/>
    <w:rsid w:val="00710979"/>
    <w:pPr>
      <w:spacing w:line="260" w:lineRule="exact"/>
    </w:pPr>
    <w:rPr>
      <w:sz w:val="16"/>
      <w:szCs w:val="16"/>
    </w:rPr>
  </w:style>
  <w:style w:type="paragraph" w:styleId="Subtitle">
    <w:name w:val="Subtitle"/>
    <w:basedOn w:val="Normal"/>
    <w:next w:val="Normal"/>
    <w:link w:val="SubtitleChar"/>
    <w:uiPriority w:val="11"/>
    <w:qFormat/>
    <w:rsid w:val="0071097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10979"/>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TableNormal"/>
    <w:next w:val="TableGrid"/>
    <w:uiPriority w:val="59"/>
    <w:rsid w:val="00254FDE"/>
    <w:pPr>
      <w:spacing w:after="0" w:line="240" w:lineRule="auto"/>
    </w:pPr>
    <w:rPr>
      <w:rFonts w:eastAsia="MS PGothic"/>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4FDE"/>
    <w:pPr>
      <w:spacing w:after="0" w:line="240" w:lineRule="auto"/>
    </w:pPr>
    <w:rPr>
      <w:rFonts w:eastAsia="MS PGothic"/>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46F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56EC6"/>
    <w:pPr>
      <w:spacing w:before="100" w:beforeAutospacing="1" w:after="100" w:afterAutospacing="1" w:line="240" w:lineRule="auto"/>
    </w:pPr>
    <w:rPr>
      <w:rFonts w:ascii="Times New Roman" w:eastAsia="Times New Roman" w:hAnsi="Times New Roman" w:cs="Times New Roman"/>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30088">
      <w:bodyDiv w:val="1"/>
      <w:marLeft w:val="0"/>
      <w:marRight w:val="0"/>
      <w:marTop w:val="0"/>
      <w:marBottom w:val="0"/>
      <w:divBdr>
        <w:top w:val="none" w:sz="0" w:space="0" w:color="auto"/>
        <w:left w:val="none" w:sz="0" w:space="0" w:color="auto"/>
        <w:bottom w:val="none" w:sz="0" w:space="0" w:color="auto"/>
        <w:right w:val="none" w:sz="0" w:space="0" w:color="auto"/>
      </w:divBdr>
    </w:div>
    <w:div w:id="1101025827">
      <w:bodyDiv w:val="1"/>
      <w:marLeft w:val="0"/>
      <w:marRight w:val="0"/>
      <w:marTop w:val="0"/>
      <w:marBottom w:val="0"/>
      <w:divBdr>
        <w:top w:val="none" w:sz="0" w:space="0" w:color="auto"/>
        <w:left w:val="none" w:sz="0" w:space="0" w:color="auto"/>
        <w:bottom w:val="none" w:sz="0" w:space="0" w:color="auto"/>
        <w:right w:val="none" w:sz="0" w:space="0" w:color="auto"/>
      </w:divBdr>
    </w:div>
    <w:div w:id="1695109002">
      <w:bodyDiv w:val="1"/>
      <w:marLeft w:val="0"/>
      <w:marRight w:val="0"/>
      <w:marTop w:val="0"/>
      <w:marBottom w:val="0"/>
      <w:divBdr>
        <w:top w:val="none" w:sz="0" w:space="0" w:color="auto"/>
        <w:left w:val="none" w:sz="0" w:space="0" w:color="auto"/>
        <w:bottom w:val="none" w:sz="0" w:space="0" w:color="auto"/>
        <w:right w:val="none" w:sz="0" w:space="0" w:color="auto"/>
      </w:divBdr>
    </w:div>
    <w:div w:id="18527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000%20HIU%20studieportef&#248;lje\Studieportef&#248;ljeprosjektet%202020\SPP%20arbeidsgruppe%20Drammen\2020-08-07%20Rapport%20fra%20SPP%20arbeidsgruppe%20Dramm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E0A5E1EA614DE5B278F89CBF9CDC5C"/>
        <w:category>
          <w:name w:val="General"/>
          <w:gallery w:val="placeholder"/>
        </w:category>
        <w:types>
          <w:type w:val="bbPlcHdr"/>
        </w:types>
        <w:behaviors>
          <w:behavior w:val="content"/>
        </w:behaviors>
        <w:guid w:val="{8C55F001-C02C-43F7-878D-DD14DDAA5C08}"/>
      </w:docPartPr>
      <w:docPartBody>
        <w:p w:rsidR="00830151" w:rsidRDefault="00830151">
          <w:pPr>
            <w:pStyle w:val="5BE0A5E1EA614DE5B278F89CBF9CDC5C"/>
          </w:pPr>
          <w:r w:rsidRPr="001F39C9">
            <w:rPr>
              <w:rStyle w:val="PlaceholderText"/>
            </w:rPr>
            <w:t>Klikk her for å skrive inn tekst.</w:t>
          </w:r>
        </w:p>
      </w:docPartBody>
    </w:docPart>
    <w:docPart>
      <w:docPartPr>
        <w:name w:val="D96B8782ACB147938525102520DC4A97"/>
        <w:category>
          <w:name w:val="General"/>
          <w:gallery w:val="placeholder"/>
        </w:category>
        <w:types>
          <w:type w:val="bbPlcHdr"/>
        </w:types>
        <w:behaviors>
          <w:behavior w:val="content"/>
        </w:behaviors>
        <w:guid w:val="{AD1493EE-E9BB-4AD5-96A1-80868D8619B3}"/>
      </w:docPartPr>
      <w:docPartBody>
        <w:p w:rsidR="00830151" w:rsidRDefault="00830151">
          <w:pPr>
            <w:pStyle w:val="D96B8782ACB147938525102520DC4A97"/>
          </w:pPr>
          <w:r w:rsidRPr="001F39C9">
            <w:rPr>
              <w:rStyle w:val="PlaceholderText"/>
            </w:rPr>
            <w:t>Klikk her for å skrive inn en dato.</w:t>
          </w:r>
        </w:p>
      </w:docPartBody>
    </w:docPart>
    <w:docPart>
      <w:docPartPr>
        <w:name w:val="21C5CA66718045C9A5DAC7F6FFFB0EB9"/>
        <w:category>
          <w:name w:val="General"/>
          <w:gallery w:val="placeholder"/>
        </w:category>
        <w:types>
          <w:type w:val="bbPlcHdr"/>
        </w:types>
        <w:behaviors>
          <w:behavior w:val="content"/>
        </w:behaviors>
        <w:guid w:val="{46B76263-A8CE-4BA9-8107-454CD9CAFE69}"/>
      </w:docPartPr>
      <w:docPartBody>
        <w:p w:rsidR="00830151" w:rsidRDefault="00830151">
          <w:pPr>
            <w:pStyle w:val="21C5CA66718045C9A5DAC7F6FFFB0EB9"/>
          </w:pPr>
          <w:r w:rsidRPr="001F39C9">
            <w:rPr>
              <w:rStyle w:val="PlaceholderText"/>
            </w:rPr>
            <w:t>Klikk her for å skrive inn tekst.</w:t>
          </w:r>
        </w:p>
      </w:docPartBody>
    </w:docPart>
    <w:docPart>
      <w:docPartPr>
        <w:name w:val="48B5821E10814FB294D619A139DD30A4"/>
        <w:category>
          <w:name w:val="General"/>
          <w:gallery w:val="placeholder"/>
        </w:category>
        <w:types>
          <w:type w:val="bbPlcHdr"/>
        </w:types>
        <w:behaviors>
          <w:behavior w:val="content"/>
        </w:behaviors>
        <w:guid w:val="{7242E527-1518-45BD-B75D-3082CD2CDEE3}"/>
      </w:docPartPr>
      <w:docPartBody>
        <w:p w:rsidR="00830151" w:rsidRDefault="00830151">
          <w:pPr>
            <w:pStyle w:val="48B5821E10814FB294D619A139DD30A4"/>
          </w:pPr>
          <w:r w:rsidRPr="001F39C9">
            <w:rPr>
              <w:rStyle w:val="PlaceholderText"/>
            </w:rPr>
            <w:t>Klikk her for å skrive inn tekst.</w:t>
          </w:r>
        </w:p>
      </w:docPartBody>
    </w:docPart>
    <w:docPart>
      <w:docPartPr>
        <w:name w:val="60857E08B4D44A8DA4A365C9C2999E9E"/>
        <w:category>
          <w:name w:val="General"/>
          <w:gallery w:val="placeholder"/>
        </w:category>
        <w:types>
          <w:type w:val="bbPlcHdr"/>
        </w:types>
        <w:behaviors>
          <w:behavior w:val="content"/>
        </w:behaviors>
        <w:guid w:val="{4B32510D-2870-4759-8BEA-9AF6161A96E5}"/>
      </w:docPartPr>
      <w:docPartBody>
        <w:p w:rsidR="00830151" w:rsidRDefault="00830151">
          <w:pPr>
            <w:pStyle w:val="60857E08B4D44A8DA4A365C9C2999E9E"/>
          </w:pPr>
          <w:r w:rsidRPr="001F39C9">
            <w:rPr>
              <w:rStyle w:val="PlaceholderText"/>
            </w:rPr>
            <w:t>Klikk her for å skrive inn tekst.</w:t>
          </w:r>
        </w:p>
      </w:docPartBody>
    </w:docPart>
    <w:docPart>
      <w:docPartPr>
        <w:name w:val="B200E334DB4F438292FC6E889F47F43F"/>
        <w:category>
          <w:name w:val="General"/>
          <w:gallery w:val="placeholder"/>
        </w:category>
        <w:types>
          <w:type w:val="bbPlcHdr"/>
        </w:types>
        <w:behaviors>
          <w:behavior w:val="content"/>
        </w:behaviors>
        <w:guid w:val="{3D5A9495-9B06-4831-8C53-343EA72277D4}"/>
      </w:docPartPr>
      <w:docPartBody>
        <w:p w:rsidR="00830151" w:rsidRDefault="00830151">
          <w:pPr>
            <w:pStyle w:val="B200E334DB4F438292FC6E889F47F43F"/>
          </w:pPr>
          <w:r w:rsidRPr="001F39C9">
            <w:rPr>
              <w:rStyle w:val="PlaceholderText"/>
            </w:rPr>
            <w:t>Klikk her for å skrive inn tekst.</w:t>
          </w:r>
        </w:p>
      </w:docPartBody>
    </w:docPart>
    <w:docPart>
      <w:docPartPr>
        <w:name w:val="8383A954F4F0485BA2D1894617DB36A4"/>
        <w:category>
          <w:name w:val="General"/>
          <w:gallery w:val="placeholder"/>
        </w:category>
        <w:types>
          <w:type w:val="bbPlcHdr"/>
        </w:types>
        <w:behaviors>
          <w:behavior w:val="content"/>
        </w:behaviors>
        <w:guid w:val="{B40D02AF-0FC0-4DD1-B653-8E7E6CE48249}"/>
      </w:docPartPr>
      <w:docPartBody>
        <w:p w:rsidR="00830151" w:rsidRDefault="00830151">
          <w:pPr>
            <w:pStyle w:val="8383A954F4F0485BA2D1894617DB36A4"/>
          </w:pPr>
          <w:r w:rsidRPr="001F39C9">
            <w:rPr>
              <w:rStyle w:val="PlaceholderText"/>
            </w:rPr>
            <w:t>Klikk her for å skrive inn tekst.</w:t>
          </w:r>
        </w:p>
      </w:docPartBody>
    </w:docPart>
    <w:docPart>
      <w:docPartPr>
        <w:name w:val="953992D5A95F4D4CBB73DF398B34329A"/>
        <w:category>
          <w:name w:val="General"/>
          <w:gallery w:val="placeholder"/>
        </w:category>
        <w:types>
          <w:type w:val="bbPlcHdr"/>
        </w:types>
        <w:behaviors>
          <w:behavior w:val="content"/>
        </w:behaviors>
        <w:guid w:val="{658D8699-8B7D-4283-B61D-6AE91187F85C}"/>
      </w:docPartPr>
      <w:docPartBody>
        <w:p w:rsidR="00830151" w:rsidRDefault="00830151">
          <w:pPr>
            <w:pStyle w:val="953992D5A95F4D4CBB73DF398B34329A"/>
          </w:pPr>
          <w:r w:rsidRPr="001F39C9">
            <w:rPr>
              <w:rStyle w:val="PlaceholderText"/>
            </w:rPr>
            <w:t>Klikk her for å skrive inn tekst.</w:t>
          </w:r>
        </w:p>
      </w:docPartBody>
    </w:docPart>
    <w:docPart>
      <w:docPartPr>
        <w:name w:val="EC71014F2F8F4E9E99D425D7E3EDC1F9"/>
        <w:category>
          <w:name w:val="General"/>
          <w:gallery w:val="placeholder"/>
        </w:category>
        <w:types>
          <w:type w:val="bbPlcHdr"/>
        </w:types>
        <w:behaviors>
          <w:behavior w:val="content"/>
        </w:behaviors>
        <w:guid w:val="{4A1D5C4D-D64B-400D-977B-DE09C3201617}"/>
      </w:docPartPr>
      <w:docPartBody>
        <w:p w:rsidR="00830151" w:rsidRDefault="00830151">
          <w:pPr>
            <w:pStyle w:val="EC71014F2F8F4E9E99D425D7E3EDC1F9"/>
          </w:pPr>
          <w:r w:rsidRPr="001F39C9">
            <w:rPr>
              <w:rStyle w:val="PlaceholderText"/>
            </w:rPr>
            <w:t>Klikk her for å skrive inn tekst.</w:t>
          </w:r>
        </w:p>
      </w:docPartBody>
    </w:docPart>
    <w:docPart>
      <w:docPartPr>
        <w:name w:val="BDA2CBC22BF64C04A77CEEFA99C2CC3F"/>
        <w:category>
          <w:name w:val="General"/>
          <w:gallery w:val="placeholder"/>
        </w:category>
        <w:types>
          <w:type w:val="bbPlcHdr"/>
        </w:types>
        <w:behaviors>
          <w:behavior w:val="content"/>
        </w:behaviors>
        <w:guid w:val="{7CF320C8-13E0-465B-BE7E-3B3995C6901E}"/>
      </w:docPartPr>
      <w:docPartBody>
        <w:p w:rsidR="00830151" w:rsidRDefault="00830151">
          <w:pPr>
            <w:pStyle w:val="BDA2CBC22BF64C04A77CEEFA99C2CC3F"/>
          </w:pPr>
          <w:r w:rsidRPr="001F39C9">
            <w:rPr>
              <w:rStyle w:val="PlaceholderText"/>
            </w:rPr>
            <w:t>Klikk her for å skrive inn tekst.</w:t>
          </w:r>
        </w:p>
      </w:docPartBody>
    </w:docPart>
    <w:docPart>
      <w:docPartPr>
        <w:name w:val="15BD0794F1AB4AF4B30E0C0B41A6347E"/>
        <w:category>
          <w:name w:val="General"/>
          <w:gallery w:val="placeholder"/>
        </w:category>
        <w:types>
          <w:type w:val="bbPlcHdr"/>
        </w:types>
        <w:behaviors>
          <w:behavior w:val="content"/>
        </w:behaviors>
        <w:guid w:val="{FFAEC72A-6054-4A60-B9F4-236961AB277F}"/>
      </w:docPartPr>
      <w:docPartBody>
        <w:p w:rsidR="00830151" w:rsidRDefault="00830151">
          <w:pPr>
            <w:pStyle w:val="15BD0794F1AB4AF4B30E0C0B41A6347E"/>
          </w:pPr>
          <w:r w:rsidRPr="001F39C9">
            <w:rPr>
              <w:rStyle w:val="PlaceholderText"/>
            </w:rPr>
            <w:t>Klikk her for å skrive inn tekst.</w:t>
          </w:r>
        </w:p>
      </w:docPartBody>
    </w:docPart>
    <w:docPart>
      <w:docPartPr>
        <w:name w:val="441374461BAC4099A3258CB94F02DC71"/>
        <w:category>
          <w:name w:val="General"/>
          <w:gallery w:val="placeholder"/>
        </w:category>
        <w:types>
          <w:type w:val="bbPlcHdr"/>
        </w:types>
        <w:behaviors>
          <w:behavior w:val="content"/>
        </w:behaviors>
        <w:guid w:val="{0CCF5741-4EE9-4DEC-9367-35497F80775A}"/>
      </w:docPartPr>
      <w:docPartBody>
        <w:p w:rsidR="00830151" w:rsidRDefault="00830151">
          <w:pPr>
            <w:pStyle w:val="441374461BAC4099A3258CB94F02DC71"/>
          </w:pPr>
          <w:r w:rsidRPr="001F39C9">
            <w:rPr>
              <w:rStyle w:val="PlaceholderText"/>
            </w:rPr>
            <w:t>Klikk her for å skrive inn tekst.</w:t>
          </w:r>
        </w:p>
      </w:docPartBody>
    </w:docPart>
    <w:docPart>
      <w:docPartPr>
        <w:name w:val="A70EEB6FF3F44A9F82964AF6C0789BA3"/>
        <w:category>
          <w:name w:val="General"/>
          <w:gallery w:val="placeholder"/>
        </w:category>
        <w:types>
          <w:type w:val="bbPlcHdr"/>
        </w:types>
        <w:behaviors>
          <w:behavior w:val="content"/>
        </w:behaviors>
        <w:guid w:val="{C1D20372-6A91-4229-BD60-4D96F1E97B2E}"/>
      </w:docPartPr>
      <w:docPartBody>
        <w:p w:rsidR="00830151" w:rsidRDefault="00830151">
          <w:pPr>
            <w:pStyle w:val="A70EEB6FF3F44A9F82964AF6C0789BA3"/>
          </w:pPr>
          <w:r w:rsidRPr="00FD2AEA">
            <w:rPr>
              <w:rStyle w:val="PlaceholderText"/>
            </w:rPr>
            <w:t>Click here to enter text.</w:t>
          </w:r>
        </w:p>
      </w:docPartBody>
    </w:docPart>
    <w:docPart>
      <w:docPartPr>
        <w:name w:val="000A6E16FA9D4434ABBA39E9DB1EF692"/>
        <w:category>
          <w:name w:val="General"/>
          <w:gallery w:val="placeholder"/>
        </w:category>
        <w:types>
          <w:type w:val="bbPlcHdr"/>
        </w:types>
        <w:behaviors>
          <w:behavior w:val="content"/>
        </w:behaviors>
        <w:guid w:val="{A6AC39ED-2D9A-451F-96DD-CA60E0A8CFEF}"/>
      </w:docPartPr>
      <w:docPartBody>
        <w:p w:rsidR="00830151" w:rsidRDefault="00830151">
          <w:pPr>
            <w:pStyle w:val="000A6E16FA9D4434ABBA39E9DB1EF692"/>
          </w:pPr>
          <w:r w:rsidRPr="001F39C9">
            <w:rPr>
              <w:rStyle w:val="PlaceholderTex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PGothic">
    <w:altName w:val="Arial Unicode MS"/>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51"/>
    <w:rsid w:val="00476F79"/>
    <w:rsid w:val="008301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BE0A5E1EA614DE5B278F89CBF9CDC5C">
    <w:name w:val="5BE0A5E1EA614DE5B278F89CBF9CDC5C"/>
  </w:style>
  <w:style w:type="paragraph" w:customStyle="1" w:styleId="D96B8782ACB147938525102520DC4A97">
    <w:name w:val="D96B8782ACB147938525102520DC4A97"/>
  </w:style>
  <w:style w:type="paragraph" w:customStyle="1" w:styleId="21C5CA66718045C9A5DAC7F6FFFB0EB9">
    <w:name w:val="21C5CA66718045C9A5DAC7F6FFFB0EB9"/>
  </w:style>
  <w:style w:type="paragraph" w:customStyle="1" w:styleId="48B5821E10814FB294D619A139DD30A4">
    <w:name w:val="48B5821E10814FB294D619A139DD30A4"/>
  </w:style>
  <w:style w:type="paragraph" w:customStyle="1" w:styleId="60857E08B4D44A8DA4A365C9C2999E9E">
    <w:name w:val="60857E08B4D44A8DA4A365C9C2999E9E"/>
  </w:style>
  <w:style w:type="paragraph" w:customStyle="1" w:styleId="B200E334DB4F438292FC6E889F47F43F">
    <w:name w:val="B200E334DB4F438292FC6E889F47F43F"/>
  </w:style>
  <w:style w:type="paragraph" w:customStyle="1" w:styleId="8383A954F4F0485BA2D1894617DB36A4">
    <w:name w:val="8383A954F4F0485BA2D1894617DB36A4"/>
  </w:style>
  <w:style w:type="paragraph" w:customStyle="1" w:styleId="953992D5A95F4D4CBB73DF398B34329A">
    <w:name w:val="953992D5A95F4D4CBB73DF398B34329A"/>
  </w:style>
  <w:style w:type="paragraph" w:customStyle="1" w:styleId="EC71014F2F8F4E9E99D425D7E3EDC1F9">
    <w:name w:val="EC71014F2F8F4E9E99D425D7E3EDC1F9"/>
  </w:style>
  <w:style w:type="paragraph" w:customStyle="1" w:styleId="BDA2CBC22BF64C04A77CEEFA99C2CC3F">
    <w:name w:val="BDA2CBC22BF64C04A77CEEFA99C2CC3F"/>
  </w:style>
  <w:style w:type="paragraph" w:customStyle="1" w:styleId="15BD0794F1AB4AF4B30E0C0B41A6347E">
    <w:name w:val="15BD0794F1AB4AF4B30E0C0B41A6347E"/>
  </w:style>
  <w:style w:type="paragraph" w:customStyle="1" w:styleId="441374461BAC4099A3258CB94F02DC71">
    <w:name w:val="441374461BAC4099A3258CB94F02DC71"/>
  </w:style>
  <w:style w:type="paragraph" w:customStyle="1" w:styleId="A70EEB6FF3F44A9F82964AF6C0789BA3">
    <w:name w:val="A70EEB6FF3F44A9F82964AF6C0789BA3"/>
  </w:style>
  <w:style w:type="paragraph" w:customStyle="1" w:styleId="000A6E16FA9D4434ABBA39E9DB1EF692">
    <w:name w:val="000A6E16FA9D4434ABBA39E9DB1EF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bs:GrowBusinessDocument xmlns:gbs="http://www.software-innovation.no/growBusinessDocument" gbs:officeVersion="2007" gbs:sourceId="{0(8)}" gbs:entity="Document" gbs:templateDesignerVersion="3.1 F">
  <gbs:OurRef.Name gbs:loadFromGrowBusiness="OnEdit" gbs:saveInGrowBusiness="False" gbs:connected="true" gbs:recno="" gbs:entity="" gbs:datatype="string" gbs:key="10000" gbs:removeContentControl="0">Tone Strøm</gbs:OurRef.Name>
  <gbs:OurRef.DirectLine gbs:loadFromGrowBusiness="OnEdit" gbs:saveInGrowBusiness="False" gbs:connected="true" gbs:recno="" gbs:entity="" gbs:datatype="string" gbs:key="10001" gbs:removeContentControl="0">+47 31008856</gbs:OurRef.DirectLine>
  <gbs:DocumentDate gbs:loadFromGrowBusiness="OnEdit" gbs:saveInGrowBusiness="True" gbs:connected="true" gbs:recno="" gbs:entity="" gbs:datatype="date" gbs:key="10002" gbs:removeContentControl="0">2020-08-07T00:00:00</gbs:DocumentDate>
  <gbs:DocumentNumber gbs:loadFromGrowBusiness="OnEdit" gbs:saveInGrowBusiness="False" gbs:connected="true" gbs:recno="" gbs:entity="" gbs:datatype="string" gbs:key="10003" gbs:removeContentControl="0"/>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Edit" gbs:saveInGrowBusiness="False" gbs:connected="true" gbs:recno="" gbs:entity="" gbs:datatype="date" gbs:key="10006" gbs:removeContentControl="0">2019-01-04T00:00:00</gbs:DocumentDate>
  <gbs:DocumentNumber gbs:loadFromGrowBusiness="OnProduce" gbs:saveInGrowBusiness="False" gbs:connected="true" gbs:recno="" gbs:entity="" gbs:datatype="string" gbs:key="10007">19/00248-1</gbs:DocumentNumber>
  <gbs:ToOrgUnit.Name gbs:loadFromGrowBusiness="OnEdit" gbs:saveInGrowBusiness="False" gbs:connected="true" gbs:recno="" gbs:entity="" gbs:datatype="string" gbs:key="10008" gbs:removeContentControl="0">Institutt for kultur, religion og samfunnsfag</gbs:ToOrgUnit.Name>
  <gbs:ToOrgUnit.E-mail gbs:loadFromGrowBusiness="OnEdit" gbs:saveInGrowBusiness="False" gbs:connected="true" gbs:recno="" gbs:entity="" gbs:datatype="string" gbs:key="10009" gbs:removeContentControl="0">
  </gbs:ToOrgUnit.E-mail>
  <gbs:ToOrgUnit.Switchboard gbs:loadFromGrowBusiness="OnEdit" gbs:saveInGrowBusiness="False" gbs:connected="true" gbs:recno="" gbs:entity="" gbs:datatype="string" gbs:key="10010" gbs:removeContentControl="0">
  </gbs:ToOrgUnit.Switchboard>
  <gbs:ToOrgUnit.Telefax gbs:loadFromGrowBusiness="OnEdit" gbs:saveInGrowBusiness="False" gbs:connected="true" gbs:recno="" gbs:entity="" gbs:datatype="string" gbs:key="10011" gbs:removeContentControl="0">
  </gbs:ToOrgUnit.Telefax>
  <gbs:ToOrgUnit.AddressesJOINEX.Address gbs:loadFromGrowBusiness="OnProduce" gbs:saveInGrowBusiness="False" gbs:connected="true" gbs:recno="" gbs:entity="" gbs:datatype="string" gbs:key="10012" gbs:joinex="[JOINEX=[TypeID] {!OJEX!}=2]" gbs:removeContentControl="0">
  </gbs:ToOrgUnit.AddressesJOINEX.Address>
  <gbs:ToOrgUnit.AddressesJOINEX.Zip gbs:loadFromGrowBusiness="OnProduce" gbs:saveInGrowBusiness="False" gbs:connected="true" gbs:recno="" gbs:entity="" gbs:datatype="string" gbs:key="10013" gbs:joinex="[JOINEX=[TypeID] {!OJEX!}=2]" gbs:removeContentControl="0">
  </gbs:ToOrgUnit.AddressesJOINEX.Zip>
  <gbs:ToOrgUnit.AddressesJOINEX.Address gbs:loadFromGrowBusiness="OnProduce" gbs:saveInGrowBusiness="False" gbs:connected="true" gbs:recno="" gbs:entity="" gbs:datatype="string" gbs:key="10014" gbs:joinex="[JOINEX=[TypeID] {!OJEX!}=5]" gbs:removeContentControl="0">
  </gbs:ToOrgUnit.AddressesJOINEX.Address>
  <gbs:ToOrgUnit.AddressesJOINEX.Zip gbs:loadFromGrowBusiness="OnProduce" gbs:saveInGrowBusiness="False" gbs:connected="true" gbs:recno="" gbs:entity="" gbs:datatype="string" gbs:key="10015" gbs:joinex="[JOINEX=[TypeID] {!OJEX!}=5]" gbs:removeContentControl="0">
  </gbs:ToOrgUnit.AddressesJOINEX.Zip>
  <gbs:ToOrgUnit.Name gbs:loadFromGrowBusiness="OnEdit" gbs:saveInGrowBusiness="False" gbs:connected="true" gbs:recno="" gbs:entity="" gbs:datatype="string" gbs:key="10016" gbs:removeContentControl="0">Institutt for kultur, religion og samfunnsfag</gbs:ToOrgUnit.Name>
  <gbs:ToOrgUnit.Name gbs:loadFromGrowBusiness="OnEdit" gbs:saveInGrowBusiness="False" gbs:connected="true" gbs:recno="" gbs:entity="" gbs:datatype="string" gbs:key="10017" gbs:removeContentControl="0">Institutt for kultur, religion og samfunnsfag</gbs:ToOrgUnit.Name>
  <gbs:Lists>
    <gbs:MultipleLines>
    </gbs:MultipleLines>
    <gbs:SingleLines>
      <gbs:ToActivityContact gbs:name="Mottakerliste" gbs:removeList="False" gbs:row-separator=", " gbs:field-separator="/" gbs:loadFromGrowBusiness="OnEdit" gbs:saveInGrowBusiness="False" gbs:removeContentControl="0">
        <gbs:DisplayField gbs:key="10018">Studieporteføljeprosjektet v/ prosjektgruppen og prosjektleder Peer Andersen</gbs:DisplayField>
        <gbs:ToActivityContact.Name2/>
        <gbs:ToActivityContact.Name/>
        <gbs:Criteria xmlns:gbs="http://www.software-innovation.no/growBusinessDocument" gbs:operator="and">
          <gbs:Criterion gbs:field="::ToRole" gbs:operator="=">6</gbs:Criterion>
        </gbs:Criteria>
      </gbs:ToActivityContact>
      <gbs:ToActivityContact gbs:name="Kopimottakerliste" gbs:removeList="False" gbs:row-separator=", " gbs:field-separator="/" gbs:loadFromGrowBusiness="OnEdit" gbs:saveInGrowBusiness="False" gbs:removeContentControl="0">
        <gbs:DisplayField gbs:key="10019">SPP arbeidsgruppe Drammen</gbs:DisplayField>
        <gbs:ToActivityContact.Name2/>
        <gbs:ToActivityContact.Name/>
        <gbs:Criteria xmlns:gbs="http://www.software-innovation.no/growBusinessDocument" gbs:operator="and">
          <gbs:Criterion gbs:field="::ToRole" gbs:operator="=">8</gbs:Criterion>
        </gbs:Criteria>
      </gbs:ToActivityContact>
    </gbs:SingleLines>
  </gbs:Lists>
  <gbs:ToActivityContactJOINEX.Name gbs:loadFromGrowBusiness="OnEdit" gbs:saveInGrowBusiness="False" gbs:connected="true" gbs:recno="" gbs:entity="" gbs:datatype="string" gbs:key="10020" gbs:joinex="[JOINEX=[ToRole] {!OJEX!}=6]" gbs:removeContentControl="0">Seksjon for studiekvalitet og analyse</gbs:ToActivityContactJOINEX.Name>
  <gbs:ToActivityContactJOINEX.Address gbs:loadFromGrowBusiness="OnEdit" gbs:saveInGrowBusiness="False" gbs:connected="true" gbs:recno="" gbs:entity="" gbs:datatype="string" gbs:key="10021" gbs:joinex="[JOINEX=[ToRole] {!OJEX!}=6]" gbs:removeContentControl="0">Postboks 235</gbs:ToActivityContactJOINEX.Address>
  <gbs:ToActivityContactJOINEX.Zip gbs:loadFromGrowBusiness="OnEdit" gbs:saveInGrowBusiness="False" gbs:connected="true" gbs:recno="" gbs:entity="" gbs:datatype="string" gbs:key="10022" gbs:joinex="[JOINEX=[ToRole] {!OJEX!}=6]" gbs:removeContentControl="0">3603 KONGSBERG</gbs:ToActivityContactJOINEX.Zip>
  <gbs:OurRef.E-mail gbs:loadFromGrowBusiness="OnEdit" gbs:saveInGrowBusiness="False" gbs:connected="true" gbs:recno="" gbs:entity="" gbs:datatype="string" gbs:key="10023" gbs:removeContentControl="0">tone.strom@usn.no</gbs:OurRef.E-mail>
  <gbs:ToAuthorization gbs:loadFromGrowBusiness="OnEdit" gbs:saveInGrowBusiness="False" gbs:connected="true" gbs:recno="" gbs:entity="" gbs:datatype="string" gbs:key="10024" gbs:removeContentControl="0">
  </gbs:ToAuthorization>
  <gbs:ToAuthorization gbs:loadFromGrowBusiness="OnEdit" gbs:saveInGrowBusiness="False" gbs:connected="true" gbs:recno="" gbs:entity="" gbs:datatype="string" gbs:key="10025" gbs:removeContentControl="0">
  </gbs:ToAuthorization>
  <gbs:UnofficialTitle gbs:loadFromGrowBusiness="OnEdit" gbs:saveInGrowBusiness="True" gbs:connected="true" gbs:recno="" gbs:entity="" gbs:datatype="string" gbs:key="10026" gbs:removeContentControl="0">Rapport fra arbeidsgruppe i Drammen</gbs:UnofficialTitle>
  <gbs:DocumentNumber gbs:loadFromGrowBusiness="OnEdit" gbs:saveInGrowBusiness="False" gbs:connected="true" gbs:recno="" gbs:entity="" gbs:datatype="string" gbs:key="10027" gbs:removeContentControl="0">19/00248-1</gbs:DocumentNumber>
  <gbs:DocumentDate gbs:loadFromGrowBusiness="OnEdit" gbs:saveInGrowBusiness="False" gbs:connected="true" gbs:recno="" gbs:entity="" gbs:datatype="date" gbs:key="10028" gbs:removeContentControl="0">2019-01-04T00:00:00</gbs:DocumentDate>
  <gbs:DocumentNumber gbs:loadFromGrowBusiness="OnEdit" gbs:saveInGrowBusiness="False" gbs:connected="true" gbs:recno="" gbs:entity="" gbs:datatype="string" gbs:key="10029" gbs:removeContentControl="0">19/00248-1</gbs:DocumentNumber>
  <gbs:DocumentDate gbs:loadFromGrowBusiness="OnEdit" gbs:saveInGrowBusiness="False" gbs:connected="true" gbs:recno="" gbs:entity="" gbs:datatype="date" gbs:key="10030" gbs:removeContentControl="0">2019-01-04T00:00:00</gbs:DocumentDate>
  <gbs:OurRef.Title gbs:loadFromGrowBusiness="OnEdit" gbs:saveInGrowBusiness="False" gbs:connected="true" gbs:recno="" gbs:entity="" gbs:datatype="string" gbs:key="10031" gbs:removeContentControl="0">Instituttleder</gbs:OurRef.Title>
  <gbs:OurRef.Name gbs:loadFromGrowBusiness="OnEdit" gbs:saveInGrowBusiness="False" gbs:connected="true" gbs:recno="" gbs:entity="" gbs:datatype="string" gbs:key="10032" gbs:removeContentControl="0">Tone Strøm</gbs:OurRef.Name>
  <gbs:OurRef.Title gbs:loadFromGrowBusiness="OnEdit" gbs:saveInGrowBusiness="False" gbs:connected="true" gbs:recno="" gbs:entity="" gbs:datatype="string" gbs:key="10033" gbs:removeContentControl="0">Instituttleder</gbs:OurRef.Title>
  <gbs:ToOrgUnit.Name gbs:loadFromGrowBusiness="OnEdit" gbs:saveInGrowBusiness="False" gbs:connected="true" gbs:recno="" gbs:entity="" gbs:datatype="string" gbs:key="10034" gbs:removeContentControl="0">Institutt for kultur, religion og samfunnsfag</gbs:ToOrgUnit.Name>
</gbs:GrowBusinessDocument>
</file>

<file path=customXml/item3.xml><?xml version="1.0" encoding="utf-8"?>
<ct:contentTypeSchema xmlns:ct="http://schemas.microsoft.com/office/2006/metadata/contentType" xmlns:ma="http://schemas.microsoft.com/office/2006/metadata/properties/metaAttributes" ct:_="" ma:_="" ma:contentTypeName="Dokument" ma:contentTypeID="0x0101001AC1955D8BC33940870FDABD3E90A7C9" ma:contentTypeVersion="2" ma:contentTypeDescription="Opprett et nytt dokument." ma:contentTypeScope="" ma:versionID="38e3ac951dce225b5ca1c4c02f58ce1f">
  <xsd:schema xmlns:xsd="http://www.w3.org/2001/XMLSchema" xmlns:xs="http://www.w3.org/2001/XMLSchema" xmlns:p="http://schemas.microsoft.com/office/2006/metadata/properties" xmlns:ns2="b14a28e1-cd65-476a-ac54-d208d57662f3" targetNamespace="http://schemas.microsoft.com/office/2006/metadata/properties" ma:root="true" ma:fieldsID="2f70cfa434a0ac4aa702f21709a336d9" ns2:_="">
    <xsd:import namespace="b14a28e1-cd65-476a-ac54-d208d57662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a28e1-cd65-476a-ac54-d208d5766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BFF6-348D-4135-B167-9DA38EC33A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4a28e1-cd65-476a-ac54-d208d57662f3"/>
    <ds:schemaRef ds:uri="http://www.w3.org/XML/1998/namespace"/>
    <ds:schemaRef ds:uri="http://purl.org/dc/dcmitype/"/>
  </ds:schemaRefs>
</ds:datastoreItem>
</file>

<file path=customXml/itemProps2.xml><?xml version="1.0" encoding="utf-8"?>
<ds:datastoreItem xmlns:ds="http://schemas.openxmlformats.org/officeDocument/2006/customXml" ds:itemID="{19E6F5BE-E8C6-4399-BAAB-EE1E6A71424C}">
  <ds:schemaRefs>
    <ds:schemaRef ds:uri="http://www.software-innovation.no/growBusinessDocument"/>
  </ds:schemaRefs>
</ds:datastoreItem>
</file>

<file path=customXml/itemProps3.xml><?xml version="1.0" encoding="utf-8"?>
<ds:datastoreItem xmlns:ds="http://schemas.openxmlformats.org/officeDocument/2006/customXml" ds:itemID="{66EC257C-464A-4F87-AA90-2B8461B45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a28e1-cd65-476a-ac54-d208d576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966E7-8CE8-4A49-AAFD-0868987B2F70}">
  <ds:schemaRefs>
    <ds:schemaRef ds:uri="http://schemas.microsoft.com/sharepoint/v3/contenttype/forms"/>
  </ds:schemaRefs>
</ds:datastoreItem>
</file>

<file path=customXml/itemProps5.xml><?xml version="1.0" encoding="utf-8"?>
<ds:datastoreItem xmlns:ds="http://schemas.openxmlformats.org/officeDocument/2006/customXml" ds:itemID="{E9E38EDE-D463-42C3-B676-8F024460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2020-08-07 Rapport fra SPP arbeidsgruppe Drammen</Template>
  <TotalTime>0</TotalTime>
  <Pages>5</Pages>
  <Words>1793</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Software Innovation</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Strøm</dc:creator>
  <cp:keywords/>
  <dc:description/>
  <cp:lastModifiedBy>Tone Strøm</cp:lastModifiedBy>
  <cp:revision>3</cp:revision>
  <cp:lastPrinted>2011-09-21T12:12:00Z</cp:lastPrinted>
  <dcterms:created xsi:type="dcterms:W3CDTF">2020-09-07T18:03:00Z</dcterms:created>
  <dcterms:modified xsi:type="dcterms:W3CDTF">2020-09-07T18:03:00Z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527672</vt:lpwstr>
  </property>
  <property fmtid="{D5CDD505-2E9C-101B-9397-08002B2CF9AE}" pid="3" name="verId">
    <vt:lpwstr>491093</vt:lpwstr>
  </property>
  <property fmtid="{D5CDD505-2E9C-101B-9397-08002B2CF9AE}" pid="4" name="templateId">
    <vt:lpwstr>200257</vt:lpwstr>
  </property>
  <property fmtid="{D5CDD505-2E9C-101B-9397-08002B2CF9AE}" pid="5" name="fileId">
    <vt:lpwstr>680286</vt:lpwstr>
  </property>
  <property fmtid="{D5CDD505-2E9C-101B-9397-08002B2CF9AE}" pid="6" name="filePath">
    <vt:lpwstr>\\Farm728WFE1\360users_70c2893f-74fe-489c-ab93-ffea66e65b24\cache\feide_tones@usn.no</vt:lpwstr>
  </property>
  <property fmtid="{D5CDD505-2E9C-101B-9397-08002B2CF9AE}" pid="7" name="templateFilePath">
    <vt:lpwstr>\\Farm728WFE1\docprod_70c2893f-74fe-489c-ab93-ffea66e65b24\templates\Notat Bokmål USN.dotm</vt:lpwstr>
  </property>
  <property fmtid="{D5CDD505-2E9C-101B-9397-08002B2CF9AE}" pid="8" name="filePathOneNote">
    <vt:lpwstr>\\Farm728WFE1\360users_70c2893f-74fe-489c-ab93-ffea66e65b24\onenote\feide_tones@usn.no\</vt:lpwstr>
  </property>
  <property fmtid="{D5CDD505-2E9C-101B-9397-08002B2CF9AE}" pid="9" name="fileName">
    <vt:lpwstr>19_00248-1 Søknad om nedlegging av joint programme International Teacher Education for Primary 680286_1_0.docx</vt:lpwstr>
  </property>
  <property fmtid="{D5CDD505-2E9C-101B-9397-08002B2CF9AE}" pid="10" name="comment">
    <vt:lpwstr>
    </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Tone Strøm</vt:lpwstr>
  </property>
  <property fmtid="{D5CDD505-2E9C-101B-9397-08002B2CF9AE}" pid="15" name="modifiedBy">
    <vt:lpwstr>Tone Strøm</vt:lpwstr>
  </property>
  <property fmtid="{D5CDD505-2E9C-101B-9397-08002B2CF9AE}" pid="16" name="serverName">
    <vt:lpwstr>usn.public360online.com</vt:lpwstr>
  </property>
  <property fmtid="{D5CDD505-2E9C-101B-9397-08002B2CF9AE}" pid="17" name="server">
    <vt:lpwstr>usn.public360online.com</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491093</vt:lpwstr>
  </property>
  <property fmtid="{D5CDD505-2E9C-101B-9397-08002B2CF9AE}" pid="23" name="Operation">
    <vt:lpwstr>ProduceFile</vt:lpwstr>
  </property>
  <property fmtid="{D5CDD505-2E9C-101B-9397-08002B2CF9AE}" pid="24" name="sipTrackRevision">
    <vt:lpwstr>false</vt:lpwstr>
  </property>
  <property fmtid="{D5CDD505-2E9C-101B-9397-08002B2CF9AE}" pid="25" name="ContentTypeId">
    <vt:lpwstr>0x0101001AC1955D8BC33940870FDABD3E90A7C9</vt:lpwstr>
  </property>
</Properties>
</file>